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E6" w:rsidRPr="007138FC" w:rsidRDefault="00F03552">
      <w:pPr>
        <w:spacing w:after="0" w:line="408" w:lineRule="auto"/>
        <w:ind w:left="120"/>
        <w:jc w:val="center"/>
        <w:rPr>
          <w:lang w:val="ru-RU"/>
        </w:rPr>
      </w:pPr>
      <w:bookmarkStart w:id="0" w:name="block-35551288"/>
      <w:r w:rsidRPr="007138FC">
        <w:rPr>
          <w:rFonts w:ascii="Times New Roman" w:hAnsi="Times New Roman"/>
          <w:b/>
          <w:color w:val="000000"/>
          <w:sz w:val="28"/>
          <w:lang w:val="ru-RU"/>
        </w:rPr>
        <w:t>МИНИСТЕРСТВО ПРОСВЕЩЕНИЯ РОССИЙСКОЙ ФЕДЕРАЦИИ</w:t>
      </w:r>
    </w:p>
    <w:p w:rsidR="00894AE6" w:rsidRPr="007138FC" w:rsidRDefault="00F03552">
      <w:pPr>
        <w:spacing w:after="0" w:line="408" w:lineRule="auto"/>
        <w:ind w:left="120"/>
        <w:jc w:val="center"/>
        <w:rPr>
          <w:lang w:val="ru-RU"/>
        </w:rPr>
      </w:pPr>
      <w:bookmarkStart w:id="1" w:name="8bc005d6-dd8c-40df-b3ae-1f9dd26418c3"/>
      <w:r w:rsidRPr="007138FC">
        <w:rPr>
          <w:rFonts w:ascii="Times New Roman" w:hAnsi="Times New Roman"/>
          <w:b/>
          <w:color w:val="000000"/>
          <w:sz w:val="28"/>
          <w:lang w:val="ru-RU"/>
        </w:rPr>
        <w:t>Министерство образования Оренбургской области</w:t>
      </w:r>
      <w:bookmarkEnd w:id="1"/>
      <w:r w:rsidRPr="007138FC">
        <w:rPr>
          <w:rFonts w:ascii="Times New Roman" w:hAnsi="Times New Roman"/>
          <w:b/>
          <w:color w:val="000000"/>
          <w:sz w:val="28"/>
          <w:lang w:val="ru-RU"/>
        </w:rPr>
        <w:t xml:space="preserve"> </w:t>
      </w:r>
    </w:p>
    <w:p w:rsidR="00894AE6" w:rsidRPr="007138FC" w:rsidRDefault="00F03552">
      <w:pPr>
        <w:spacing w:after="0" w:line="408" w:lineRule="auto"/>
        <w:ind w:left="120"/>
        <w:jc w:val="center"/>
        <w:rPr>
          <w:lang w:val="ru-RU"/>
        </w:rPr>
      </w:pPr>
      <w:bookmarkStart w:id="2" w:name="88e3db00-6636-4601-a948-1c797e67dbbc"/>
      <w:r w:rsidRPr="007138FC">
        <w:rPr>
          <w:rFonts w:ascii="Times New Roman" w:hAnsi="Times New Roman"/>
          <w:b/>
          <w:color w:val="000000"/>
          <w:sz w:val="28"/>
          <w:lang w:val="ru-RU"/>
        </w:rPr>
        <w:t>Управление образования МО Оренбургский район</w:t>
      </w:r>
      <w:bookmarkEnd w:id="2"/>
    </w:p>
    <w:p w:rsidR="00894AE6" w:rsidRPr="007138FC" w:rsidRDefault="00F03552">
      <w:pPr>
        <w:spacing w:after="0" w:line="408" w:lineRule="auto"/>
        <w:ind w:left="120"/>
        <w:jc w:val="center"/>
        <w:rPr>
          <w:lang w:val="ru-RU"/>
        </w:rPr>
      </w:pPr>
      <w:r w:rsidRPr="007138FC">
        <w:rPr>
          <w:rFonts w:ascii="Times New Roman" w:hAnsi="Times New Roman"/>
          <w:b/>
          <w:color w:val="000000"/>
          <w:sz w:val="28"/>
          <w:lang w:val="ru-RU"/>
        </w:rPr>
        <w:t>МБОУ "</w:t>
      </w:r>
      <w:r w:rsidR="007F1C5D">
        <w:rPr>
          <w:rFonts w:ascii="Times New Roman" w:hAnsi="Times New Roman"/>
          <w:b/>
          <w:color w:val="000000"/>
          <w:sz w:val="28"/>
          <w:lang w:val="ru-RU"/>
        </w:rPr>
        <w:t>ШКОЛА ЯСЕНЬ</w:t>
      </w:r>
      <w:r w:rsidRPr="007138FC">
        <w:rPr>
          <w:rFonts w:ascii="Times New Roman" w:hAnsi="Times New Roman"/>
          <w:b/>
          <w:color w:val="000000"/>
          <w:sz w:val="28"/>
          <w:lang w:val="ru-RU"/>
        </w:rPr>
        <w:t>"</w:t>
      </w:r>
    </w:p>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F1C5D" w:rsidRDefault="007F1C5D" w:rsidP="007F1C5D">
      <w:pPr>
        <w:spacing w:after="0"/>
        <w:ind w:left="120"/>
        <w:jc w:val="right"/>
        <w:rPr>
          <w:rFonts w:ascii="Times New Roman" w:hAnsi="Times New Roman" w:cs="Times New Roman"/>
          <w:sz w:val="24"/>
          <w:szCs w:val="24"/>
          <w:lang w:val="ru-RU"/>
        </w:rPr>
      </w:pPr>
      <w:r w:rsidRPr="007F1C5D">
        <w:rPr>
          <w:rFonts w:ascii="Times New Roman" w:hAnsi="Times New Roman" w:cs="Times New Roman"/>
          <w:sz w:val="24"/>
          <w:szCs w:val="24"/>
          <w:lang w:val="ru-RU"/>
        </w:rPr>
        <w:t>Выписка из ООП ООО</w:t>
      </w:r>
    </w:p>
    <w:tbl>
      <w:tblPr>
        <w:tblW w:w="0" w:type="auto"/>
        <w:tblLook w:val="04A0"/>
      </w:tblPr>
      <w:tblGrid>
        <w:gridCol w:w="3114"/>
        <w:gridCol w:w="3115"/>
        <w:gridCol w:w="3115"/>
      </w:tblGrid>
      <w:tr w:rsidR="00C53FFE" w:rsidRPr="007138FC" w:rsidTr="000D4161">
        <w:tc>
          <w:tcPr>
            <w:tcW w:w="3114" w:type="dxa"/>
          </w:tcPr>
          <w:p w:rsidR="00C53FFE" w:rsidRPr="0040209D" w:rsidRDefault="007F1C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F1C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F1C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138FC" w:rsidRDefault="00894AE6">
      <w:pPr>
        <w:spacing w:after="0"/>
        <w:ind w:left="120"/>
        <w:rPr>
          <w:lang w:val="ru-RU"/>
        </w:rPr>
      </w:pPr>
    </w:p>
    <w:p w:rsidR="00894AE6" w:rsidRPr="007138FC" w:rsidRDefault="00F03552">
      <w:pPr>
        <w:spacing w:after="0" w:line="408" w:lineRule="auto"/>
        <w:ind w:left="120"/>
        <w:jc w:val="center"/>
        <w:rPr>
          <w:lang w:val="ru-RU"/>
        </w:rPr>
      </w:pPr>
      <w:r w:rsidRPr="007138FC">
        <w:rPr>
          <w:rFonts w:ascii="Times New Roman" w:hAnsi="Times New Roman"/>
          <w:b/>
          <w:color w:val="000000"/>
          <w:sz w:val="28"/>
          <w:lang w:val="ru-RU"/>
        </w:rPr>
        <w:t>РАБОЧАЯ ПРОГРАММА</w:t>
      </w:r>
    </w:p>
    <w:p w:rsidR="00894AE6" w:rsidRPr="007138FC" w:rsidRDefault="00F03552">
      <w:pPr>
        <w:spacing w:after="0" w:line="408" w:lineRule="auto"/>
        <w:ind w:left="120"/>
        <w:jc w:val="center"/>
        <w:rPr>
          <w:lang w:val="ru-RU"/>
        </w:rPr>
      </w:pPr>
      <w:r w:rsidRPr="007138FC">
        <w:rPr>
          <w:rFonts w:ascii="Times New Roman" w:hAnsi="Times New Roman"/>
          <w:color w:val="000000"/>
          <w:sz w:val="28"/>
          <w:lang w:val="ru-RU"/>
        </w:rPr>
        <w:t>(</w:t>
      </w:r>
      <w:r>
        <w:rPr>
          <w:rFonts w:ascii="Times New Roman" w:hAnsi="Times New Roman"/>
          <w:color w:val="000000"/>
          <w:sz w:val="28"/>
        </w:rPr>
        <w:t>ID</w:t>
      </w:r>
      <w:r w:rsidRPr="007138FC">
        <w:rPr>
          <w:rFonts w:ascii="Times New Roman" w:hAnsi="Times New Roman"/>
          <w:color w:val="000000"/>
          <w:sz w:val="28"/>
          <w:lang w:val="ru-RU"/>
        </w:rPr>
        <w:t xml:space="preserve"> 4674895)</w:t>
      </w:r>
    </w:p>
    <w:p w:rsidR="00894AE6" w:rsidRPr="007138FC" w:rsidRDefault="00894AE6">
      <w:pPr>
        <w:spacing w:after="0"/>
        <w:ind w:left="120"/>
        <w:jc w:val="center"/>
        <w:rPr>
          <w:lang w:val="ru-RU"/>
        </w:rPr>
      </w:pPr>
    </w:p>
    <w:p w:rsidR="00894AE6" w:rsidRPr="007138FC" w:rsidRDefault="00F03552">
      <w:pPr>
        <w:spacing w:after="0" w:line="408" w:lineRule="auto"/>
        <w:ind w:left="120"/>
        <w:jc w:val="center"/>
        <w:rPr>
          <w:lang w:val="ru-RU"/>
        </w:rPr>
      </w:pPr>
      <w:r w:rsidRPr="007138FC">
        <w:rPr>
          <w:rFonts w:ascii="Times New Roman" w:hAnsi="Times New Roman"/>
          <w:b/>
          <w:color w:val="000000"/>
          <w:sz w:val="28"/>
          <w:lang w:val="ru-RU"/>
        </w:rPr>
        <w:t>учебного предмета «Основы безопасности и защиты Родины»</w:t>
      </w:r>
    </w:p>
    <w:p w:rsidR="00894AE6" w:rsidRPr="007138FC" w:rsidRDefault="00F03552">
      <w:pPr>
        <w:spacing w:after="0" w:line="408" w:lineRule="auto"/>
        <w:ind w:left="120"/>
        <w:jc w:val="center"/>
        <w:rPr>
          <w:lang w:val="ru-RU"/>
        </w:rPr>
      </w:pPr>
      <w:r w:rsidRPr="007138FC">
        <w:rPr>
          <w:rFonts w:ascii="Times New Roman" w:hAnsi="Times New Roman"/>
          <w:color w:val="000000"/>
          <w:sz w:val="28"/>
          <w:lang w:val="ru-RU"/>
        </w:rPr>
        <w:t xml:space="preserve">для обучающихся 8-9 классов </w:t>
      </w: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pPr>
        <w:spacing w:after="0"/>
        <w:ind w:left="120"/>
        <w:jc w:val="center"/>
        <w:rPr>
          <w:lang w:val="ru-RU"/>
        </w:rPr>
      </w:pPr>
    </w:p>
    <w:p w:rsidR="00894AE6" w:rsidRPr="007138FC" w:rsidRDefault="00894AE6" w:rsidP="007138FC">
      <w:pPr>
        <w:spacing w:after="0"/>
        <w:rPr>
          <w:lang w:val="ru-RU"/>
        </w:rPr>
      </w:pPr>
    </w:p>
    <w:p w:rsidR="00894AE6" w:rsidRPr="007138FC" w:rsidRDefault="00894AE6">
      <w:pPr>
        <w:spacing w:after="0"/>
        <w:ind w:left="120"/>
        <w:jc w:val="center"/>
        <w:rPr>
          <w:lang w:val="ru-RU"/>
        </w:rPr>
      </w:pPr>
    </w:p>
    <w:p w:rsidR="00894AE6" w:rsidRPr="007138FC" w:rsidRDefault="00F03552">
      <w:pPr>
        <w:spacing w:after="0"/>
        <w:ind w:left="120"/>
        <w:jc w:val="center"/>
        <w:rPr>
          <w:lang w:val="ru-RU"/>
        </w:rPr>
      </w:pPr>
      <w:bookmarkStart w:id="3" w:name="1227e185-9fcf-41a3-b6e4-b2f387a36924"/>
      <w:proofErr w:type="gramStart"/>
      <w:r w:rsidRPr="007138FC">
        <w:rPr>
          <w:rFonts w:ascii="Times New Roman" w:hAnsi="Times New Roman"/>
          <w:b/>
          <w:color w:val="000000"/>
          <w:sz w:val="28"/>
          <w:lang w:val="ru-RU"/>
        </w:rPr>
        <w:t>с</w:t>
      </w:r>
      <w:proofErr w:type="gramEnd"/>
      <w:r w:rsidRPr="007138FC">
        <w:rPr>
          <w:rFonts w:ascii="Times New Roman" w:hAnsi="Times New Roman"/>
          <w:b/>
          <w:color w:val="000000"/>
          <w:sz w:val="28"/>
          <w:lang w:val="ru-RU"/>
        </w:rPr>
        <w:t xml:space="preserve">. </w:t>
      </w:r>
      <w:proofErr w:type="gramStart"/>
      <w:r w:rsidRPr="007138FC">
        <w:rPr>
          <w:rFonts w:ascii="Times New Roman" w:hAnsi="Times New Roman"/>
          <w:b/>
          <w:color w:val="000000"/>
          <w:sz w:val="28"/>
          <w:lang w:val="ru-RU"/>
        </w:rPr>
        <w:t>им</w:t>
      </w:r>
      <w:proofErr w:type="gramEnd"/>
      <w:r w:rsidRPr="007138FC">
        <w:rPr>
          <w:rFonts w:ascii="Times New Roman" w:hAnsi="Times New Roman"/>
          <w:b/>
          <w:color w:val="000000"/>
          <w:sz w:val="28"/>
          <w:lang w:val="ru-RU"/>
        </w:rPr>
        <w:t xml:space="preserve"> 9 Января</w:t>
      </w:r>
      <w:bookmarkEnd w:id="3"/>
      <w:r w:rsidRPr="007138FC">
        <w:rPr>
          <w:rFonts w:ascii="Times New Roman" w:hAnsi="Times New Roman"/>
          <w:b/>
          <w:color w:val="000000"/>
          <w:sz w:val="28"/>
          <w:lang w:val="ru-RU"/>
        </w:rPr>
        <w:t xml:space="preserve"> </w:t>
      </w:r>
      <w:bookmarkStart w:id="4" w:name="f668af2c-a8ef-4743-8dd2-7525a6af0415"/>
      <w:r w:rsidRPr="007138FC">
        <w:rPr>
          <w:rFonts w:ascii="Times New Roman" w:hAnsi="Times New Roman"/>
          <w:b/>
          <w:color w:val="000000"/>
          <w:sz w:val="28"/>
          <w:lang w:val="ru-RU"/>
        </w:rPr>
        <w:t>2024</w:t>
      </w:r>
      <w:bookmarkEnd w:id="4"/>
    </w:p>
    <w:p w:rsidR="00894AE6" w:rsidRPr="007138FC" w:rsidRDefault="00894AE6">
      <w:pPr>
        <w:rPr>
          <w:lang w:val="ru-RU"/>
        </w:rPr>
        <w:sectPr w:rsidR="00894AE6" w:rsidRPr="007138FC">
          <w:pgSz w:w="11906" w:h="16383"/>
          <w:pgMar w:top="1134" w:right="850" w:bottom="1134" w:left="1701" w:header="720" w:footer="720" w:gutter="0"/>
          <w:cols w:space="720"/>
        </w:sectPr>
      </w:pPr>
    </w:p>
    <w:p w:rsidR="00894AE6" w:rsidRPr="007138FC" w:rsidRDefault="00F03552" w:rsidP="007138FC">
      <w:pPr>
        <w:spacing w:after="0" w:line="264" w:lineRule="auto"/>
        <w:jc w:val="both"/>
        <w:rPr>
          <w:rFonts w:ascii="Times New Roman" w:hAnsi="Times New Roman" w:cs="Times New Roman"/>
          <w:sz w:val="24"/>
          <w:szCs w:val="24"/>
          <w:lang w:val="ru-RU"/>
        </w:rPr>
      </w:pPr>
      <w:bookmarkStart w:id="5" w:name="block-35551285"/>
      <w:bookmarkEnd w:id="0"/>
      <w:r w:rsidRPr="007138FC">
        <w:rPr>
          <w:rFonts w:ascii="Times New Roman" w:hAnsi="Times New Roman" w:cs="Times New Roman"/>
          <w:b/>
          <w:color w:val="000000"/>
          <w:sz w:val="24"/>
          <w:szCs w:val="24"/>
          <w:lang w:val="ru-RU"/>
        </w:rPr>
        <w:lastRenderedPageBreak/>
        <w:t>ПОЯСНИТЕЛЬНАЯ ЗАПИСКА</w:t>
      </w:r>
    </w:p>
    <w:p w:rsidR="00894AE6" w:rsidRPr="007138FC" w:rsidRDefault="00894AE6">
      <w:pPr>
        <w:spacing w:after="0" w:line="264" w:lineRule="auto"/>
        <w:ind w:left="120"/>
        <w:jc w:val="both"/>
        <w:rPr>
          <w:rFonts w:ascii="Times New Roman" w:hAnsi="Times New Roman" w:cs="Times New Roman"/>
          <w:sz w:val="24"/>
          <w:szCs w:val="24"/>
          <w:lang w:val="ru-RU"/>
        </w:rPr>
      </w:pP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138FC">
        <w:rPr>
          <w:rFonts w:ascii="Times New Roman" w:hAnsi="Times New Roman" w:cs="Times New Roman"/>
          <w:color w:val="000000"/>
          <w:sz w:val="24"/>
          <w:szCs w:val="24"/>
          <w:lang w:val="ru-RU"/>
        </w:rPr>
        <w:t>обучающимися</w:t>
      </w:r>
      <w:proofErr w:type="gramEnd"/>
      <w:r w:rsidRPr="007138FC">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Программа ОБЗР обеспечивает:</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ясное понимание </w:t>
      </w:r>
      <w:proofErr w:type="gramStart"/>
      <w:r w:rsidRPr="007138FC">
        <w:rPr>
          <w:rFonts w:ascii="Times New Roman" w:hAnsi="Times New Roman" w:cs="Times New Roman"/>
          <w:color w:val="000000"/>
          <w:sz w:val="24"/>
          <w:szCs w:val="24"/>
          <w:lang w:val="ru-RU"/>
        </w:rPr>
        <w:t>обучающимися</w:t>
      </w:r>
      <w:proofErr w:type="gramEnd"/>
      <w:r w:rsidRPr="007138FC">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прочное усвоение </w:t>
      </w:r>
      <w:proofErr w:type="gramStart"/>
      <w:r w:rsidRPr="007138FC">
        <w:rPr>
          <w:rFonts w:ascii="Times New Roman" w:hAnsi="Times New Roman" w:cs="Times New Roman"/>
          <w:color w:val="000000"/>
          <w:sz w:val="24"/>
          <w:szCs w:val="24"/>
          <w:lang w:val="ru-RU"/>
        </w:rPr>
        <w:t>обучающимися</w:t>
      </w:r>
      <w:proofErr w:type="gramEnd"/>
      <w:r w:rsidRPr="007138FC">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реализацию оптимального баланса </w:t>
      </w:r>
      <w:proofErr w:type="spellStart"/>
      <w:r w:rsidRPr="007138FC">
        <w:rPr>
          <w:rFonts w:ascii="Times New Roman" w:hAnsi="Times New Roman" w:cs="Times New Roman"/>
          <w:color w:val="000000"/>
          <w:sz w:val="24"/>
          <w:szCs w:val="24"/>
          <w:lang w:val="ru-RU"/>
        </w:rPr>
        <w:t>межпредметных</w:t>
      </w:r>
      <w:proofErr w:type="spellEnd"/>
      <w:r w:rsidRPr="007138FC">
        <w:rPr>
          <w:rFonts w:ascii="Times New Roman" w:hAnsi="Times New Roman" w:cs="Times New Roman"/>
          <w:color w:val="000000"/>
          <w:sz w:val="24"/>
          <w:szCs w:val="24"/>
          <w:lang w:val="ru-RU"/>
        </w:rPr>
        <w:t xml:space="preserve"> связей и их </w:t>
      </w:r>
      <w:proofErr w:type="gramStart"/>
      <w:r w:rsidRPr="007138FC">
        <w:rPr>
          <w:rFonts w:ascii="Times New Roman" w:hAnsi="Times New Roman" w:cs="Times New Roman"/>
          <w:color w:val="000000"/>
          <w:sz w:val="24"/>
          <w:szCs w:val="24"/>
          <w:lang w:val="ru-RU"/>
        </w:rPr>
        <w:t>разумное</w:t>
      </w:r>
      <w:proofErr w:type="gramEnd"/>
      <w:r w:rsidRPr="007138FC">
        <w:rPr>
          <w:rFonts w:ascii="Times New Roman" w:hAnsi="Times New Roman" w:cs="Times New Roman"/>
          <w:color w:val="000000"/>
          <w:sz w:val="24"/>
          <w:szCs w:val="24"/>
          <w:lang w:val="ru-RU"/>
        </w:rPr>
        <w:t xml:space="preserve"> </w:t>
      </w:r>
      <w:proofErr w:type="spellStart"/>
      <w:r w:rsidRPr="007138FC">
        <w:rPr>
          <w:rFonts w:ascii="Times New Roman" w:hAnsi="Times New Roman" w:cs="Times New Roman"/>
          <w:color w:val="000000"/>
          <w:sz w:val="24"/>
          <w:szCs w:val="24"/>
          <w:lang w:val="ru-RU"/>
        </w:rPr>
        <w:t>взаимодополнение</w:t>
      </w:r>
      <w:proofErr w:type="spellEnd"/>
      <w:r w:rsidRPr="007138FC">
        <w:rPr>
          <w:rFonts w:ascii="Times New Roman" w:hAnsi="Times New Roman" w:cs="Times New Roman"/>
          <w:color w:val="000000"/>
          <w:sz w:val="24"/>
          <w:szCs w:val="24"/>
          <w:lang w:val="ru-RU"/>
        </w:rPr>
        <w:t>, способствующее формированию практических умений и навыков.</w:t>
      </w:r>
    </w:p>
    <w:p w:rsidR="00894AE6" w:rsidRPr="007138FC" w:rsidRDefault="00F03552">
      <w:pPr>
        <w:spacing w:after="0"/>
        <w:ind w:left="120"/>
        <w:jc w:val="both"/>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2 «Военная подготовка. Основы военных знаний»;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4 «Безопасность в быту»;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5 «Безопасность на транспорте»;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6 «Безопасность в общественных местах»;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7 «Безопасность в природной среде»;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8 «Основы медицинских знаний. Оказание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9 «Безопасность в социуме»;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10 «Безопасность в информационном пространстве»;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модуль № 11 «Основы противодействия экстремизму и терроризму».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7138FC">
        <w:rPr>
          <w:rFonts w:ascii="Times New Roman" w:hAnsi="Times New Roman" w:cs="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94AE6" w:rsidRPr="007138FC" w:rsidRDefault="00894AE6">
      <w:pPr>
        <w:spacing w:after="0"/>
        <w:ind w:left="120"/>
        <w:rPr>
          <w:rFonts w:ascii="Times New Roman" w:hAnsi="Times New Roman" w:cs="Times New Roman"/>
          <w:sz w:val="24"/>
          <w:szCs w:val="24"/>
          <w:lang w:val="ru-RU"/>
        </w:rPr>
      </w:pP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894AE6" w:rsidRPr="007138FC" w:rsidRDefault="00894AE6">
      <w:pPr>
        <w:spacing w:after="0" w:line="264" w:lineRule="auto"/>
        <w:ind w:left="120"/>
        <w:rPr>
          <w:rFonts w:ascii="Times New Roman" w:hAnsi="Times New Roman" w:cs="Times New Roman"/>
          <w:sz w:val="24"/>
          <w:szCs w:val="24"/>
          <w:lang w:val="ru-RU"/>
        </w:rPr>
      </w:pP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138FC">
        <w:rPr>
          <w:rFonts w:ascii="Times New Roman" w:hAnsi="Times New Roman" w:cs="Times New Roman"/>
          <w:color w:val="000000"/>
          <w:sz w:val="24"/>
          <w:szCs w:val="24"/>
          <w:lang w:val="ru-RU"/>
        </w:rPr>
        <w:t>системообразующими</w:t>
      </w:r>
      <w:proofErr w:type="spellEnd"/>
      <w:r w:rsidRPr="007138FC">
        <w:rPr>
          <w:rFonts w:ascii="Times New Roman" w:hAnsi="Times New Roman" w:cs="Times New Roman"/>
          <w:color w:val="000000"/>
          <w:sz w:val="24"/>
          <w:szCs w:val="24"/>
          <w:lang w:val="ru-RU"/>
        </w:rPr>
        <w:t xml:space="preserve"> документами в области безопасности: </w:t>
      </w:r>
      <w:proofErr w:type="gramStart"/>
      <w:r w:rsidRPr="007138FC">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138FC">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894AE6" w:rsidRPr="007138FC" w:rsidRDefault="00894AE6">
      <w:pPr>
        <w:spacing w:after="0"/>
        <w:ind w:left="120"/>
        <w:rPr>
          <w:rFonts w:ascii="Times New Roman" w:hAnsi="Times New Roman" w:cs="Times New Roman"/>
          <w:sz w:val="24"/>
          <w:szCs w:val="24"/>
          <w:lang w:val="ru-RU"/>
        </w:rPr>
      </w:pP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ОБЗР является </w:t>
      </w:r>
      <w:proofErr w:type="spellStart"/>
      <w:r w:rsidRPr="007138FC">
        <w:rPr>
          <w:rFonts w:ascii="Times New Roman" w:hAnsi="Times New Roman" w:cs="Times New Roman"/>
          <w:color w:val="000000"/>
          <w:sz w:val="24"/>
          <w:szCs w:val="24"/>
          <w:lang w:val="ru-RU"/>
        </w:rPr>
        <w:t>системообразующим</w:t>
      </w:r>
      <w:proofErr w:type="spellEnd"/>
      <w:r w:rsidRPr="007138FC">
        <w:rPr>
          <w:rFonts w:ascii="Times New Roman" w:hAnsi="Times New Roman" w:cs="Times New Roman"/>
          <w:color w:val="000000"/>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138FC">
        <w:rPr>
          <w:rFonts w:ascii="Times New Roman" w:hAnsi="Times New Roman" w:cs="Times New Roman"/>
          <w:color w:val="000000"/>
          <w:sz w:val="24"/>
          <w:szCs w:val="24"/>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7138FC">
        <w:rPr>
          <w:rFonts w:ascii="Times New Roman" w:hAnsi="Times New Roman" w:cs="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gramStart"/>
      <w:r w:rsidRPr="007138FC">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138FC">
        <w:rPr>
          <w:rFonts w:ascii="Times New Roman" w:hAnsi="Times New Roman" w:cs="Times New Roman"/>
          <w:color w:val="000000"/>
          <w:sz w:val="24"/>
          <w:szCs w:val="24"/>
          <w:lang w:val="ru-RU"/>
        </w:rPr>
        <w:t>нейтрализовывать</w:t>
      </w:r>
      <w:proofErr w:type="spellEnd"/>
      <w:r w:rsidRPr="007138FC">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138FC">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138FC">
        <w:rPr>
          <w:rFonts w:ascii="Times New Roman" w:hAnsi="Times New Roman" w:cs="Times New Roman"/>
          <w:color w:val="000000"/>
          <w:sz w:val="24"/>
          <w:szCs w:val="24"/>
          <w:lang w:val="ru-RU"/>
        </w:rPr>
        <w:t>техно-социальной</w:t>
      </w:r>
      <w:proofErr w:type="spellEnd"/>
      <w:r w:rsidRPr="007138FC">
        <w:rPr>
          <w:rFonts w:ascii="Times New Roman" w:hAnsi="Times New Roman" w:cs="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894AE6" w:rsidRPr="007138FC" w:rsidRDefault="00894AE6">
      <w:pPr>
        <w:spacing w:after="0" w:line="264" w:lineRule="auto"/>
        <w:ind w:left="120"/>
        <w:rPr>
          <w:rFonts w:ascii="Times New Roman" w:hAnsi="Times New Roman" w:cs="Times New Roman"/>
          <w:sz w:val="24"/>
          <w:szCs w:val="24"/>
          <w:lang w:val="ru-RU"/>
        </w:rPr>
      </w:pPr>
    </w:p>
    <w:p w:rsidR="00894AE6" w:rsidRPr="007138FC" w:rsidRDefault="00894AE6">
      <w:pPr>
        <w:spacing w:after="0" w:line="264" w:lineRule="auto"/>
        <w:ind w:left="120"/>
        <w:rPr>
          <w:rFonts w:ascii="Times New Roman" w:hAnsi="Times New Roman" w:cs="Times New Roman"/>
          <w:sz w:val="24"/>
          <w:szCs w:val="24"/>
          <w:lang w:val="ru-RU"/>
        </w:rPr>
      </w:pPr>
    </w:p>
    <w:p w:rsidR="00894AE6" w:rsidRPr="007138FC" w:rsidRDefault="00F03552">
      <w:pPr>
        <w:spacing w:after="0" w:line="264" w:lineRule="auto"/>
        <w:ind w:left="120"/>
        <w:jc w:val="both"/>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894AE6" w:rsidRPr="007138FC" w:rsidRDefault="00894AE6">
      <w:pPr>
        <w:spacing w:after="0" w:line="48" w:lineRule="auto"/>
        <w:ind w:left="120"/>
        <w:jc w:val="both"/>
        <w:rPr>
          <w:rFonts w:ascii="Times New Roman" w:hAnsi="Times New Roman" w:cs="Times New Roman"/>
          <w:sz w:val="24"/>
          <w:szCs w:val="24"/>
          <w:lang w:val="ru-RU"/>
        </w:rPr>
      </w:pP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7138FC">
        <w:rPr>
          <w:rFonts w:ascii="Times New Roman" w:hAnsi="Times New Roman" w:cs="Times New Roman"/>
          <w:color w:val="000000"/>
          <w:sz w:val="24"/>
          <w:szCs w:val="24"/>
          <w:lang w:val="ru-RU"/>
        </w:rPr>
        <w:t>обучающихся</w:t>
      </w:r>
      <w:proofErr w:type="gramEnd"/>
      <w:r w:rsidRPr="007138FC">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94AE6" w:rsidRPr="007138FC" w:rsidRDefault="00F03552">
      <w:pPr>
        <w:spacing w:after="0"/>
        <w:ind w:firstLine="600"/>
        <w:jc w:val="both"/>
        <w:rPr>
          <w:rFonts w:ascii="Times New Roman" w:hAnsi="Times New Roman" w:cs="Times New Roman"/>
          <w:sz w:val="24"/>
          <w:szCs w:val="24"/>
          <w:lang w:val="ru-RU"/>
        </w:rPr>
      </w:pPr>
      <w:proofErr w:type="spellStart"/>
      <w:r w:rsidRPr="007138FC">
        <w:rPr>
          <w:rFonts w:ascii="Times New Roman" w:hAnsi="Times New Roman" w:cs="Times New Roman"/>
          <w:color w:val="000000"/>
          <w:sz w:val="24"/>
          <w:szCs w:val="24"/>
          <w:lang w:val="ru-RU"/>
        </w:rPr>
        <w:t>сформированность</w:t>
      </w:r>
      <w:proofErr w:type="spellEnd"/>
      <w:r w:rsidRPr="007138FC">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94AE6" w:rsidRPr="007138FC" w:rsidRDefault="00894AE6">
      <w:pPr>
        <w:spacing w:after="0" w:line="264" w:lineRule="auto"/>
        <w:ind w:left="120"/>
        <w:jc w:val="both"/>
        <w:rPr>
          <w:rFonts w:ascii="Times New Roman" w:hAnsi="Times New Roman" w:cs="Times New Roman"/>
          <w:sz w:val="24"/>
          <w:szCs w:val="24"/>
          <w:lang w:val="ru-RU"/>
        </w:rPr>
      </w:pPr>
    </w:p>
    <w:p w:rsidR="00894AE6" w:rsidRPr="007138FC" w:rsidRDefault="00F03552">
      <w:pPr>
        <w:spacing w:after="0" w:line="264" w:lineRule="auto"/>
        <w:ind w:left="120"/>
        <w:jc w:val="both"/>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МЕСТО ПРЕДМЕТА В УЧЕБНОМ ПЛАНЕ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94AE6" w:rsidRPr="007138FC" w:rsidRDefault="00894AE6">
      <w:pPr>
        <w:rPr>
          <w:rFonts w:ascii="Times New Roman" w:hAnsi="Times New Roman" w:cs="Times New Roman"/>
          <w:sz w:val="24"/>
          <w:szCs w:val="24"/>
          <w:lang w:val="ru-RU"/>
        </w:rPr>
        <w:sectPr w:rsidR="00894AE6" w:rsidRPr="007138FC">
          <w:pgSz w:w="11906" w:h="16383"/>
          <w:pgMar w:top="1134" w:right="850" w:bottom="1134" w:left="1701" w:header="720" w:footer="720" w:gutter="0"/>
          <w:cols w:space="720"/>
        </w:sectPr>
      </w:pPr>
    </w:p>
    <w:p w:rsidR="00894AE6" w:rsidRPr="007138FC" w:rsidRDefault="00F03552">
      <w:pPr>
        <w:spacing w:after="0" w:line="264" w:lineRule="auto"/>
        <w:ind w:left="120"/>
        <w:jc w:val="both"/>
        <w:rPr>
          <w:rFonts w:ascii="Times New Roman" w:hAnsi="Times New Roman" w:cs="Times New Roman"/>
          <w:sz w:val="24"/>
          <w:szCs w:val="24"/>
          <w:lang w:val="ru-RU"/>
        </w:rPr>
      </w:pPr>
      <w:bookmarkStart w:id="6" w:name="block-35551286"/>
      <w:bookmarkEnd w:id="5"/>
      <w:r w:rsidRPr="007138FC">
        <w:rPr>
          <w:rFonts w:ascii="Times New Roman" w:hAnsi="Times New Roman" w:cs="Times New Roman"/>
          <w:b/>
          <w:color w:val="000000"/>
          <w:sz w:val="24"/>
          <w:szCs w:val="24"/>
          <w:lang w:val="ru-RU"/>
        </w:rPr>
        <w:lastRenderedPageBreak/>
        <w:t>СОДЕРЖАНИЕ УЧЕБНОГО ПРЕДМЕТА</w:t>
      </w:r>
    </w:p>
    <w:p w:rsidR="00894AE6" w:rsidRPr="007138FC" w:rsidRDefault="00894AE6">
      <w:pPr>
        <w:spacing w:after="0" w:line="120" w:lineRule="auto"/>
        <w:ind w:left="120"/>
        <w:jc w:val="both"/>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история развития гражданской обороны;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line="252" w:lineRule="auto"/>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2 «Военная подготовка. Основы военных знаний»: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основные направления подготовки к военной службе;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7138FC">
        <w:rPr>
          <w:rFonts w:ascii="Times New Roman" w:hAnsi="Times New Roman" w:cs="Times New Roman"/>
          <w:color w:val="000000"/>
          <w:sz w:val="24"/>
          <w:szCs w:val="24"/>
          <w:lang w:val="ru-RU"/>
        </w:rPr>
        <w:t>бронезащиты</w:t>
      </w:r>
      <w:proofErr w:type="spellEnd"/>
      <w:r w:rsidRPr="007138FC">
        <w:rPr>
          <w:rFonts w:ascii="Times New Roman" w:hAnsi="Times New Roman" w:cs="Times New Roman"/>
          <w:color w:val="000000"/>
          <w:sz w:val="24"/>
          <w:szCs w:val="24"/>
          <w:lang w:val="ru-RU"/>
        </w:rPr>
        <w:t xml:space="preserve"> и экипировки военнослужащего;</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история создания общевоинских уставов;</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сущность единоначалия;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командиры (начальники) и подчинённые;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старшие и младшие;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приказ (приказание), порядок его отдачи и выполнения;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воинские звания и военная форма одежды;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воинская дисциплина, её сущность и значение;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способы достижения воинской дисциплины;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положения Строевого устава;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обязанности военнослужащих перед построением и в строю;</w:t>
      </w:r>
    </w:p>
    <w:p w:rsidR="00894AE6" w:rsidRPr="007138FC" w:rsidRDefault="00F03552">
      <w:pPr>
        <w:spacing w:after="0"/>
        <w:ind w:firstLine="600"/>
        <w:jc w:val="both"/>
        <w:rPr>
          <w:rFonts w:ascii="Times New Roman" w:hAnsi="Times New Roman" w:cs="Times New Roman"/>
          <w:sz w:val="24"/>
          <w:szCs w:val="24"/>
          <w:lang w:val="ru-RU"/>
        </w:rPr>
      </w:pPr>
      <w:proofErr w:type="gramStart"/>
      <w:r w:rsidRPr="007138FC">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источники и факторы опасности, их классификация;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общие принципы безопасного поведения;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4 «Безопасность в быту»: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основные источники опасности в быту и их классификация;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бытовые отравления и причины их возникновения;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признаки отравления, приёмы и правила оказания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комплектования и хранения домашней аптечки;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пожар и факторы его развития;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первичные средства пожаротушения;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ситуации криминогенного характера; </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поведения с малознакомыми людьми;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894AE6" w:rsidRPr="007138FC" w:rsidRDefault="00894AE6">
      <w:pPr>
        <w:spacing w:after="0"/>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5 «Безопасность на транспорте»: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правила дорожного движения и их значение; </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дорожного движения и дорожные знаки для пешеходов;</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7138FC">
        <w:rPr>
          <w:rFonts w:ascii="Times New Roman" w:hAnsi="Times New Roman" w:cs="Times New Roman"/>
          <w:color w:val="000000"/>
          <w:sz w:val="24"/>
          <w:szCs w:val="24"/>
          <w:lang w:val="ru-RU"/>
        </w:rPr>
        <w:t>световозвращающие</w:t>
      </w:r>
      <w:proofErr w:type="spellEnd"/>
      <w:r w:rsidRPr="007138FC">
        <w:rPr>
          <w:rFonts w:ascii="Times New Roman" w:hAnsi="Times New Roman" w:cs="Times New Roman"/>
          <w:color w:val="000000"/>
          <w:sz w:val="24"/>
          <w:szCs w:val="24"/>
          <w:lang w:val="ru-RU"/>
        </w:rPr>
        <w:t xml:space="preserve"> элементы и правила их применения;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дорожного движения для пассажиров;</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поведения пассажира мотоцикла;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дорожные знаки для водителя велосипеда, сигналы велосипедиста;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подготовки велосипеда к пользованию;</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дорожно-транспортные происшествия и причины их возникновения;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очевидца дорожно-транспортного происшествия;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пожаре на транспорте;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6 «Безопасность в общественных местах»: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вызова экстренных служб и порядок взаимодействия с ними;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массовые мероприятия и правила подготовки к ним;</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попадании в толпу и давку;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обнаружении угрозы возникновения пожара;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эвакуации из общественных мест и зданий;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894AE6" w:rsidRPr="007138FC" w:rsidRDefault="00894AE6">
      <w:pPr>
        <w:spacing w:after="0"/>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7 «Безопасность в природной среде»: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природные чрезвычайные ситуации и их классификация;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автономном пребывании в природной среде;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безопасного поведения в горах;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7138FC">
        <w:rPr>
          <w:rFonts w:ascii="Times New Roman" w:hAnsi="Times New Roman" w:cs="Times New Roman"/>
          <w:color w:val="000000"/>
          <w:sz w:val="24"/>
          <w:szCs w:val="24"/>
          <w:lang w:val="ru-RU"/>
        </w:rPr>
        <w:t>плавсредствах</w:t>
      </w:r>
      <w:proofErr w:type="spellEnd"/>
      <w:r w:rsidRPr="007138FC">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8 «Основы медицинских знаний. Оказание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понятие «инфекционные заболевания», причины их возникновения;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138FC">
        <w:rPr>
          <w:rFonts w:ascii="Times New Roman" w:hAnsi="Times New Roman" w:cs="Times New Roman"/>
          <w:color w:val="000000"/>
          <w:sz w:val="24"/>
          <w:szCs w:val="24"/>
          <w:lang w:val="ru-RU"/>
        </w:rPr>
        <w:t>панфитотия</w:t>
      </w:r>
      <w:proofErr w:type="spellEnd"/>
      <w:r w:rsidRPr="007138FC">
        <w:rPr>
          <w:rFonts w:ascii="Times New Roman" w:hAnsi="Times New Roman" w:cs="Times New Roman"/>
          <w:color w:val="000000"/>
          <w:sz w:val="24"/>
          <w:szCs w:val="24"/>
          <w:lang w:val="ru-RU"/>
        </w:rPr>
        <w:t>);</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меры профилактики неинфекционных заболеваний и защиты от них;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диспансеризация и её задачи;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понятия «психическое здоровье» и «психологическое благополучие»;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7138FC">
        <w:rPr>
          <w:rFonts w:ascii="Times New Roman" w:hAnsi="Times New Roman" w:cs="Times New Roman"/>
          <w:color w:val="000000"/>
          <w:sz w:val="24"/>
          <w:szCs w:val="24"/>
          <w:lang w:val="ru-RU"/>
        </w:rPr>
        <w:t>саморегуляции</w:t>
      </w:r>
      <w:proofErr w:type="spellEnd"/>
      <w:r w:rsidRPr="007138FC">
        <w:rPr>
          <w:rFonts w:ascii="Times New Roman" w:hAnsi="Times New Roman" w:cs="Times New Roman"/>
          <w:color w:val="000000"/>
          <w:sz w:val="24"/>
          <w:szCs w:val="24"/>
          <w:lang w:val="ru-RU"/>
        </w:rPr>
        <w:t xml:space="preserve"> эмоциональных состояний;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назначение и состав аптечки первой помощи;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line="264" w:lineRule="auto"/>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9 «Безопасность в социуме»: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7138FC">
        <w:rPr>
          <w:rFonts w:ascii="Times New Roman" w:hAnsi="Times New Roman" w:cs="Times New Roman"/>
          <w:color w:val="000000"/>
          <w:sz w:val="24"/>
          <w:szCs w:val="24"/>
          <w:lang w:val="ru-RU"/>
        </w:rPr>
        <w:t>буллинг</w:t>
      </w:r>
      <w:proofErr w:type="spellEnd"/>
      <w:r w:rsidRPr="007138FC">
        <w:rPr>
          <w:rFonts w:ascii="Times New Roman" w:hAnsi="Times New Roman" w:cs="Times New Roman"/>
          <w:color w:val="000000"/>
          <w:sz w:val="24"/>
          <w:szCs w:val="24"/>
          <w:lang w:val="ru-RU"/>
        </w:rPr>
        <w:t>;</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894AE6" w:rsidRPr="007138FC" w:rsidRDefault="00894AE6">
      <w:pPr>
        <w:spacing w:after="0" w:line="120" w:lineRule="auto"/>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10 «Безопасность в информационном пространстве»: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риски и угрозы при использовании Интернета;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правила </w:t>
      </w:r>
      <w:proofErr w:type="spellStart"/>
      <w:r w:rsidRPr="007138FC">
        <w:rPr>
          <w:rFonts w:ascii="Times New Roman" w:hAnsi="Times New Roman" w:cs="Times New Roman"/>
          <w:color w:val="000000"/>
          <w:sz w:val="24"/>
          <w:szCs w:val="24"/>
          <w:lang w:val="ru-RU"/>
        </w:rPr>
        <w:t>кибергигиены</w:t>
      </w:r>
      <w:proofErr w:type="spellEnd"/>
      <w:r w:rsidRPr="007138FC">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основные виды опасного и запрещённого </w:t>
      </w:r>
      <w:proofErr w:type="spellStart"/>
      <w:r w:rsidRPr="007138FC">
        <w:rPr>
          <w:rFonts w:ascii="Times New Roman" w:hAnsi="Times New Roman" w:cs="Times New Roman"/>
          <w:color w:val="000000"/>
          <w:sz w:val="24"/>
          <w:szCs w:val="24"/>
          <w:lang w:val="ru-RU"/>
        </w:rPr>
        <w:t>контента</w:t>
      </w:r>
      <w:proofErr w:type="spellEnd"/>
      <w:r w:rsidRPr="007138FC">
        <w:rPr>
          <w:rFonts w:ascii="Times New Roman" w:hAnsi="Times New Roman" w:cs="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противоправные действия в Интернете;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7138FC">
        <w:rPr>
          <w:rFonts w:ascii="Times New Roman" w:hAnsi="Times New Roman" w:cs="Times New Roman"/>
          <w:color w:val="000000"/>
          <w:sz w:val="24"/>
          <w:szCs w:val="24"/>
          <w:lang w:val="ru-RU"/>
        </w:rPr>
        <w:t>кибербуллинга</w:t>
      </w:r>
      <w:proofErr w:type="spellEnd"/>
      <w:r w:rsidRPr="007138FC">
        <w:rPr>
          <w:rFonts w:ascii="Times New Roman" w:hAnsi="Times New Roman" w:cs="Times New Roman"/>
          <w:color w:val="000000"/>
          <w:sz w:val="24"/>
          <w:szCs w:val="24"/>
          <w:lang w:val="ru-RU"/>
        </w:rPr>
        <w:t>, вербовки в различные организации и группы);</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94AE6" w:rsidRPr="007138FC" w:rsidRDefault="00894AE6">
      <w:pPr>
        <w:spacing w:after="0"/>
        <w:ind w:left="120"/>
        <w:rPr>
          <w:rFonts w:ascii="Times New Roman" w:hAnsi="Times New Roman" w:cs="Times New Roman"/>
          <w:sz w:val="24"/>
          <w:szCs w:val="24"/>
          <w:lang w:val="ru-RU"/>
        </w:rPr>
      </w:pPr>
    </w:p>
    <w:p w:rsidR="00894AE6" w:rsidRPr="007138FC" w:rsidRDefault="00F03552">
      <w:pPr>
        <w:spacing w:after="0"/>
        <w:ind w:left="120"/>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Модуль № 11 «Основы противодействия экстремизму и терроризму»: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7138FC">
        <w:rPr>
          <w:rFonts w:ascii="Times New Roman" w:hAnsi="Times New Roman" w:cs="Times New Roman"/>
          <w:color w:val="000000"/>
          <w:sz w:val="24"/>
          <w:szCs w:val="24"/>
          <w:lang w:val="ru-RU"/>
        </w:rPr>
        <w:t>контртеррористическая</w:t>
      </w:r>
      <w:proofErr w:type="spellEnd"/>
      <w:r w:rsidRPr="007138FC">
        <w:rPr>
          <w:rFonts w:ascii="Times New Roman" w:hAnsi="Times New Roman" w:cs="Times New Roman"/>
          <w:color w:val="000000"/>
          <w:sz w:val="24"/>
          <w:szCs w:val="24"/>
          <w:lang w:val="ru-RU"/>
        </w:rPr>
        <w:t xml:space="preserve"> операция и её цели;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4AE6" w:rsidRPr="007138FC" w:rsidRDefault="00894AE6">
      <w:pPr>
        <w:rPr>
          <w:rFonts w:ascii="Times New Roman" w:hAnsi="Times New Roman" w:cs="Times New Roman"/>
          <w:sz w:val="24"/>
          <w:szCs w:val="24"/>
          <w:lang w:val="ru-RU"/>
        </w:rPr>
        <w:sectPr w:rsidR="00894AE6" w:rsidRPr="007138FC">
          <w:pgSz w:w="11906" w:h="16383"/>
          <w:pgMar w:top="1134" w:right="850" w:bottom="1134" w:left="1701" w:header="720" w:footer="720" w:gutter="0"/>
          <w:cols w:space="720"/>
        </w:sectPr>
      </w:pPr>
    </w:p>
    <w:p w:rsidR="00894AE6" w:rsidRPr="007138FC" w:rsidRDefault="00894AE6">
      <w:pPr>
        <w:spacing w:after="0"/>
        <w:ind w:left="120"/>
        <w:rPr>
          <w:rFonts w:ascii="Times New Roman" w:hAnsi="Times New Roman" w:cs="Times New Roman"/>
          <w:sz w:val="24"/>
          <w:szCs w:val="24"/>
          <w:lang w:val="ru-RU"/>
        </w:rPr>
      </w:pPr>
      <w:bookmarkStart w:id="7" w:name="block-35551287"/>
      <w:bookmarkEnd w:id="6"/>
    </w:p>
    <w:p w:rsidR="00894AE6" w:rsidRPr="007138FC" w:rsidRDefault="00F03552">
      <w:pPr>
        <w:spacing w:after="0" w:line="264" w:lineRule="auto"/>
        <w:ind w:left="120"/>
        <w:jc w:val="both"/>
        <w:rPr>
          <w:rFonts w:ascii="Times New Roman" w:hAnsi="Times New Roman" w:cs="Times New Roman"/>
          <w:sz w:val="24"/>
          <w:szCs w:val="24"/>
          <w:lang w:val="ru-RU"/>
        </w:rPr>
      </w:pPr>
      <w:r w:rsidRPr="007138FC">
        <w:rPr>
          <w:rFonts w:ascii="Times New Roman" w:hAnsi="Times New Roman" w:cs="Times New Roman"/>
          <w:b/>
          <w:color w:val="000000"/>
          <w:sz w:val="24"/>
          <w:szCs w:val="24"/>
          <w:lang w:val="ru-RU"/>
        </w:rPr>
        <w:t>ПЛАНИРУЕМЫЕ ОБРАЗОВАТЕЛЬНЫЕ РЕЗУЛЬТАТЫ</w:t>
      </w:r>
    </w:p>
    <w:p w:rsidR="00894AE6" w:rsidRPr="007138FC" w:rsidRDefault="00894AE6">
      <w:pPr>
        <w:spacing w:after="0" w:line="264" w:lineRule="auto"/>
        <w:ind w:left="120"/>
        <w:jc w:val="both"/>
        <w:rPr>
          <w:rFonts w:ascii="Times New Roman" w:hAnsi="Times New Roman" w:cs="Times New Roman"/>
          <w:sz w:val="24"/>
          <w:szCs w:val="24"/>
          <w:lang w:val="ru-RU"/>
        </w:rPr>
      </w:pPr>
    </w:p>
    <w:p w:rsidR="00894AE6" w:rsidRPr="007138FC" w:rsidRDefault="00F03552">
      <w:pPr>
        <w:spacing w:after="0"/>
        <w:ind w:left="12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ЛИЧНОСТНЫЕ РЕЗУЛЬТАТЫ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138FC">
        <w:rPr>
          <w:rFonts w:ascii="Times New Roman" w:hAnsi="Times New Roman" w:cs="Times New Roman"/>
          <w:color w:val="333333"/>
          <w:sz w:val="24"/>
          <w:szCs w:val="24"/>
          <w:lang w:val="ru-RU"/>
        </w:rPr>
        <w:t>социокультурными</w:t>
      </w:r>
      <w:proofErr w:type="spellEnd"/>
      <w:r w:rsidRPr="007138FC">
        <w:rPr>
          <w:rFonts w:ascii="Times New Roman" w:hAnsi="Times New Roman" w:cs="Times New Roman"/>
          <w:color w:val="333333"/>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138FC">
        <w:rPr>
          <w:rFonts w:ascii="Times New Roman" w:hAnsi="Times New Roman" w:cs="Times New Roman"/>
          <w:color w:val="333333"/>
          <w:sz w:val="24"/>
          <w:szCs w:val="24"/>
          <w:lang w:val="ru-RU"/>
        </w:rPr>
        <w:t>выражаются</w:t>
      </w:r>
      <w:proofErr w:type="gramEnd"/>
      <w:r w:rsidRPr="007138FC">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Личностные результаты изучения ОБЗР включают:</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1) патриотическое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осознание российской гражданской идентичности в поликультурном и </w:t>
      </w:r>
      <w:proofErr w:type="spellStart"/>
      <w:r w:rsidRPr="007138FC">
        <w:rPr>
          <w:rFonts w:ascii="Times New Roman" w:hAnsi="Times New Roman" w:cs="Times New Roman"/>
          <w:color w:val="333333"/>
          <w:sz w:val="24"/>
          <w:szCs w:val="24"/>
          <w:lang w:val="ru-RU"/>
        </w:rPr>
        <w:t>многоконфессиональном</w:t>
      </w:r>
      <w:proofErr w:type="spellEnd"/>
      <w:r w:rsidRPr="007138FC">
        <w:rPr>
          <w:rFonts w:ascii="Times New Roman" w:hAnsi="Times New Roman" w:cs="Times New Roman"/>
          <w:color w:val="333333"/>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2) гражданское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неприятие любых форм экстремизма, дискриминации;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138FC">
        <w:rPr>
          <w:rFonts w:ascii="Times New Roman" w:hAnsi="Times New Roman" w:cs="Times New Roman"/>
          <w:color w:val="333333"/>
          <w:sz w:val="24"/>
          <w:szCs w:val="24"/>
          <w:lang w:val="ru-RU"/>
        </w:rPr>
        <w:t>многоконфессиональном</w:t>
      </w:r>
      <w:proofErr w:type="spellEnd"/>
      <w:r w:rsidRPr="007138FC">
        <w:rPr>
          <w:rFonts w:ascii="Times New Roman" w:hAnsi="Times New Roman" w:cs="Times New Roman"/>
          <w:color w:val="333333"/>
          <w:sz w:val="24"/>
          <w:szCs w:val="24"/>
          <w:lang w:val="ru-RU"/>
        </w:rPr>
        <w:t xml:space="preserve"> обществе;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представление о способах противодействия коррупции;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к участию в гуманитарной деятельности (</w:t>
      </w:r>
      <w:proofErr w:type="spellStart"/>
      <w:r w:rsidRPr="007138FC">
        <w:rPr>
          <w:rFonts w:ascii="Times New Roman" w:hAnsi="Times New Roman" w:cs="Times New Roman"/>
          <w:color w:val="333333"/>
          <w:sz w:val="24"/>
          <w:szCs w:val="24"/>
          <w:lang w:val="ru-RU"/>
        </w:rPr>
        <w:t>волонтёрство</w:t>
      </w:r>
      <w:proofErr w:type="spellEnd"/>
      <w:r w:rsidRPr="007138FC">
        <w:rPr>
          <w:rFonts w:ascii="Times New Roman" w:hAnsi="Times New Roman" w:cs="Times New Roman"/>
          <w:color w:val="333333"/>
          <w:sz w:val="24"/>
          <w:szCs w:val="24"/>
          <w:lang w:val="ru-RU"/>
        </w:rPr>
        <w:t>, помощь людям, нуждающимся в ней);</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lastRenderedPageBreak/>
        <w:t>сформированность</w:t>
      </w:r>
      <w:proofErr w:type="spellEnd"/>
      <w:r w:rsidRPr="007138FC">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3) духовно-нравственное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4) эстетическое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5) ценности научного познания: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138FC">
        <w:rPr>
          <w:rFonts w:ascii="Times New Roman" w:hAnsi="Times New Roman" w:cs="Times New Roman"/>
          <w:color w:val="333333"/>
          <w:sz w:val="24"/>
          <w:szCs w:val="24"/>
          <w:lang w:val="ru-RU"/>
        </w:rPr>
        <w:t>видов</w:t>
      </w:r>
      <w:proofErr w:type="gramEnd"/>
      <w:r w:rsidRPr="007138FC">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осознание ценности жизни;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7138FC">
        <w:rPr>
          <w:rFonts w:ascii="Times New Roman" w:hAnsi="Times New Roman" w:cs="Times New Roman"/>
          <w:color w:val="333333"/>
          <w:sz w:val="24"/>
          <w:szCs w:val="24"/>
          <w:lang w:val="ru-RU"/>
        </w:rPr>
        <w:t>Интернет–среде</w:t>
      </w:r>
      <w:proofErr w:type="gram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умение </w:t>
      </w:r>
      <w:proofErr w:type="gramStart"/>
      <w:r w:rsidRPr="007138FC">
        <w:rPr>
          <w:rFonts w:ascii="Times New Roman" w:hAnsi="Times New Roman" w:cs="Times New Roman"/>
          <w:color w:val="333333"/>
          <w:sz w:val="24"/>
          <w:szCs w:val="24"/>
          <w:lang w:val="ru-RU"/>
        </w:rPr>
        <w:t>принимать себя и других людей, не осуждая</w:t>
      </w:r>
      <w:proofErr w:type="gram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7) трудовое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адаптироваться в профессиональной среде;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уважение к труду и результатам трудовой деятельности;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8) экологическое воспитание: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94AE6" w:rsidRPr="007138FC" w:rsidRDefault="00894AE6">
      <w:pPr>
        <w:spacing w:after="0"/>
        <w:ind w:left="120"/>
        <w:jc w:val="both"/>
        <w:rPr>
          <w:rFonts w:ascii="Times New Roman" w:hAnsi="Times New Roman" w:cs="Times New Roman"/>
          <w:sz w:val="24"/>
          <w:szCs w:val="24"/>
          <w:lang w:val="ru-RU"/>
        </w:rPr>
      </w:pPr>
    </w:p>
    <w:p w:rsidR="00894AE6" w:rsidRPr="007138FC" w:rsidRDefault="00F03552">
      <w:pPr>
        <w:spacing w:after="0"/>
        <w:ind w:left="12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МЕТАПРЕДМЕТНЫЕ РЕЗУЛЬТАТЫ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Познавательные универсальные учебные действия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Базовые логические действия: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Базовые исследовательские действия: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Работа с информацией: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эффективно запоминать и систематизировать информацию;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когнитивных навыков обучающихся.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Коммуникативные универсальные учебные действия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Общение: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Регулятивные универсальные учебные действия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Самоорганизация: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аргументированно</w:t>
      </w:r>
      <w:proofErr w:type="spellEnd"/>
      <w:r w:rsidRPr="007138FC">
        <w:rPr>
          <w:rFonts w:ascii="Times New Roman" w:hAnsi="Times New Roman" w:cs="Times New Roman"/>
          <w:color w:val="333333"/>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Самоконтроль, эмоциональный интеллект:</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объяснять причины достижения (</w:t>
      </w:r>
      <w:proofErr w:type="spellStart"/>
      <w:r w:rsidRPr="007138FC">
        <w:rPr>
          <w:rFonts w:ascii="Times New Roman" w:hAnsi="Times New Roman" w:cs="Times New Roman"/>
          <w:color w:val="333333"/>
          <w:sz w:val="24"/>
          <w:szCs w:val="24"/>
          <w:lang w:val="ru-RU"/>
        </w:rPr>
        <w:t>недостижения</w:t>
      </w:r>
      <w:proofErr w:type="spellEnd"/>
      <w:r w:rsidRPr="007138FC">
        <w:rPr>
          <w:rFonts w:ascii="Times New Roman" w:hAnsi="Times New Roman" w:cs="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7138FC">
        <w:rPr>
          <w:rFonts w:ascii="Times New Roman" w:hAnsi="Times New Roman" w:cs="Times New Roman"/>
          <w:color w:val="333333"/>
          <w:sz w:val="24"/>
          <w:szCs w:val="24"/>
          <w:lang w:val="ru-RU"/>
        </w:rPr>
        <w:t>позитивное</w:t>
      </w:r>
      <w:proofErr w:type="gramEnd"/>
      <w:r w:rsidRPr="007138FC">
        <w:rPr>
          <w:rFonts w:ascii="Times New Roman" w:hAnsi="Times New Roman" w:cs="Times New Roman"/>
          <w:color w:val="333333"/>
          <w:sz w:val="24"/>
          <w:szCs w:val="24"/>
          <w:lang w:val="ru-RU"/>
        </w:rPr>
        <w:t xml:space="preserve"> в произошедшей ситуации;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оценивать соответствие результата цели и условиям;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Совместная деятельность:</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94AE6" w:rsidRPr="007138FC" w:rsidRDefault="00F03552">
      <w:pPr>
        <w:spacing w:after="0"/>
        <w:ind w:firstLine="600"/>
        <w:rPr>
          <w:rFonts w:ascii="Times New Roman" w:hAnsi="Times New Roman" w:cs="Times New Roman"/>
          <w:sz w:val="24"/>
          <w:szCs w:val="24"/>
          <w:lang w:val="ru-RU"/>
        </w:rPr>
      </w:pPr>
      <w:bookmarkStart w:id="8" w:name="_Toc134720971"/>
      <w:bookmarkStart w:id="9" w:name="_Toc161857405"/>
      <w:bookmarkEnd w:id="8"/>
      <w:bookmarkEnd w:id="9"/>
      <w:r w:rsidRPr="007138FC">
        <w:rPr>
          <w:rFonts w:ascii="Times New Roman" w:hAnsi="Times New Roman" w:cs="Times New Roman"/>
          <w:b/>
          <w:color w:val="333333"/>
          <w:sz w:val="24"/>
          <w:szCs w:val="24"/>
          <w:lang w:val="ru-RU"/>
        </w:rPr>
        <w:t>ПРЕДМЕТНЫЕ РЕЗУЛЬТАТЫ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Предметные результаты характеризуют </w:t>
      </w: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gramStart"/>
      <w:r w:rsidRPr="007138FC">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138FC">
        <w:rPr>
          <w:rFonts w:ascii="Times New Roman" w:hAnsi="Times New Roman" w:cs="Times New Roman"/>
          <w:color w:val="333333"/>
          <w:sz w:val="24"/>
          <w:szCs w:val="24"/>
          <w:lang w:val="ru-RU"/>
        </w:rPr>
        <w:t>антиэкстремистского</w:t>
      </w:r>
      <w:proofErr w:type="spellEnd"/>
      <w:r w:rsidRPr="007138FC">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Предметные результаты по ОБЗР должны обеспечивать:</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7138FC">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порядке их применения;</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gramStart"/>
      <w:r w:rsidRPr="007138FC">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138FC">
        <w:rPr>
          <w:rFonts w:ascii="Times New Roman" w:hAnsi="Times New Roman" w:cs="Times New Roman"/>
          <w:color w:val="333333"/>
          <w:sz w:val="24"/>
          <w:szCs w:val="24"/>
          <w:lang w:val="ru-RU"/>
        </w:rPr>
        <w:t>манипулятивном</w:t>
      </w:r>
      <w:proofErr w:type="spellEnd"/>
      <w:r w:rsidRPr="007138FC">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7138FC">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proofErr w:type="spellStart"/>
      <w:r w:rsidRPr="007138FC">
        <w:rPr>
          <w:rFonts w:ascii="Times New Roman" w:hAnsi="Times New Roman" w:cs="Times New Roman"/>
          <w:color w:val="333333"/>
          <w:sz w:val="24"/>
          <w:szCs w:val="24"/>
          <w:lang w:val="ru-RU"/>
        </w:rPr>
        <w:t>сформированность</w:t>
      </w:r>
      <w:proofErr w:type="spellEnd"/>
      <w:r w:rsidRPr="007138FC">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4AE6" w:rsidRPr="007138FC" w:rsidRDefault="00F03552">
      <w:pPr>
        <w:numPr>
          <w:ilvl w:val="0"/>
          <w:numId w:val="1"/>
        </w:numPr>
        <w:spacing w:after="0" w:line="264" w:lineRule="auto"/>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 xml:space="preserve">8 КЛАСС </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значение Конституции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порядок действий населения при объявлении эвакуации;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7138FC">
        <w:rPr>
          <w:rFonts w:ascii="Times New Roman" w:hAnsi="Times New Roman" w:cs="Times New Roman"/>
          <w:color w:val="333333"/>
          <w:sz w:val="24"/>
          <w:szCs w:val="24"/>
          <w:lang w:val="ru-RU"/>
        </w:rPr>
        <w:t>Федерациив</w:t>
      </w:r>
      <w:proofErr w:type="spellEnd"/>
      <w:r w:rsidRPr="007138FC">
        <w:rPr>
          <w:rFonts w:ascii="Times New Roman" w:hAnsi="Times New Roman" w:cs="Times New Roman"/>
          <w:color w:val="333333"/>
          <w:sz w:val="24"/>
          <w:szCs w:val="24"/>
          <w:lang w:val="ru-RU"/>
        </w:rPr>
        <w:t xml:space="preserve"> борьбе с неонацизмом и международным терроризмом;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понятия «воинская обязанность», «военная служба»;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содержание подготовки к службе в армии.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владеть информацией о направлениях подготовки к военной службе;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7138FC">
        <w:rPr>
          <w:rFonts w:ascii="Times New Roman" w:hAnsi="Times New Roman" w:cs="Times New Roman"/>
          <w:color w:val="333333"/>
          <w:sz w:val="24"/>
          <w:szCs w:val="24"/>
          <w:lang w:val="ru-RU"/>
        </w:rPr>
        <w:t>бронезащиты</w:t>
      </w:r>
      <w:proofErr w:type="spellEnd"/>
      <w:r w:rsidRPr="007138FC">
        <w:rPr>
          <w:rFonts w:ascii="Times New Roman" w:hAnsi="Times New Roman" w:cs="Times New Roman"/>
          <w:color w:val="333333"/>
          <w:sz w:val="24"/>
          <w:szCs w:val="24"/>
          <w:lang w:val="ru-RU"/>
        </w:rPr>
        <w:t xml:space="preserve"> военнослужащего;</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7138FC">
        <w:rPr>
          <w:rFonts w:ascii="Times New Roman" w:hAnsi="Times New Roman" w:cs="Times New Roman"/>
          <w:color w:val="333333"/>
          <w:sz w:val="24"/>
          <w:szCs w:val="24"/>
          <w:lang w:val="ru-RU"/>
        </w:rPr>
        <w:t>бронезащиты</w:t>
      </w:r>
      <w:proofErr w:type="spell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порядок отдачи приказа (приказания) и их выполнения;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различать воинские звания и образцы военной формы одежды;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понимать принципы достижения воинской дисциплины;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уметь оценивать риски нарушения воинской дисциплины;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основные положения Строевого устава;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обязанности военнослужащего перед построением и в строю;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строевые приёмы на месте без оружия;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выполнять строевые приёмы на месте без оружия.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и характеризовать источники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сходство и различия опасной и чрезвычайной ситуаций;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4 «Безопасность в быту»:</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особенности жизнеобеспечения жилища;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основные источники опасности в быту;</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бытовые отравления и причины их возникновения;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безопасного обращения с инструментами;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меры предосторожности от укусов различных животных;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владеть правилами комплектования и хранения домашней аптечки;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7138FC">
        <w:rPr>
          <w:rFonts w:ascii="Times New Roman" w:hAnsi="Times New Roman" w:cs="Times New Roman"/>
          <w:color w:val="333333"/>
          <w:sz w:val="24"/>
          <w:szCs w:val="24"/>
          <w:lang w:val="ru-RU"/>
        </w:rPr>
        <w:t>электротравме</w:t>
      </w:r>
      <w:proofErr w:type="spell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пожар, его факторы и стадии развития;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proofErr w:type="gramStart"/>
      <w:r w:rsidRPr="007138FC">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об ответственности за ложные сообщения;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ситуации криминогенного характера;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поведения с малознакомыми людьми;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5 «Безопасность на транспорте»: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дорожного движения и объяснять их значение;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дорожного движения для пешеходов;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«дорожные ловушки» и объяснять правила их предупреждения;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безопасного перехода дороги;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знать правила применения </w:t>
      </w:r>
      <w:proofErr w:type="spellStart"/>
      <w:r w:rsidRPr="007138FC">
        <w:rPr>
          <w:rFonts w:ascii="Times New Roman" w:hAnsi="Times New Roman" w:cs="Times New Roman"/>
          <w:color w:val="333333"/>
          <w:sz w:val="24"/>
          <w:szCs w:val="24"/>
          <w:lang w:val="ru-RU"/>
        </w:rPr>
        <w:t>световозвращающих</w:t>
      </w:r>
      <w:proofErr w:type="spellEnd"/>
      <w:r w:rsidRPr="007138FC">
        <w:rPr>
          <w:rFonts w:ascii="Times New Roman" w:hAnsi="Times New Roman" w:cs="Times New Roman"/>
          <w:color w:val="333333"/>
          <w:sz w:val="24"/>
          <w:szCs w:val="24"/>
          <w:lang w:val="ru-RU"/>
        </w:rPr>
        <w:t xml:space="preserve"> элементов;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дорожного движения для пассажиров;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обязанности пассажиров маршрутных транспортных средств;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поведения пассажира мотоцикла;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порядок действий при пожаре на транспорте;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обязанности пассажиров отдельных видов транспорта;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способы извлечения пострадавшего из транспорта.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общественные места;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при попадании в толпу и давку;</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9 КЛАСС</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факторы и причины возникновения пожаров;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правилах безопасного поведения в горах;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общие правила безопасного поведения на водоёмах;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само- и взаимопомощи терпящим бедствие на воде;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7138FC">
        <w:rPr>
          <w:rFonts w:ascii="Times New Roman" w:hAnsi="Times New Roman" w:cs="Times New Roman"/>
          <w:color w:val="333333"/>
          <w:sz w:val="24"/>
          <w:szCs w:val="24"/>
          <w:lang w:val="ru-RU"/>
        </w:rPr>
        <w:t>плавсредствах</w:t>
      </w:r>
      <w:proofErr w:type="spellEnd"/>
      <w:r w:rsidRPr="007138FC">
        <w:rPr>
          <w:rFonts w:ascii="Times New Roman" w:hAnsi="Times New Roman" w:cs="Times New Roman"/>
          <w:color w:val="333333"/>
          <w:sz w:val="24"/>
          <w:szCs w:val="24"/>
          <w:lang w:val="ru-RU"/>
        </w:rPr>
        <w:t xml:space="preserve"> и на льду;</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наводнении;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цунами, их внешние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ураганы, смерчи, их внешние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грозы, их внешние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безопасных действий при попадании в грозу;</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смысл понятий «экология» и «экологическая культура»;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значение экологии для устойчивого развития общества;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факторы, влияющие на здоровье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обосновывать личную ответственность за сохранение здоровья;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138FC">
        <w:rPr>
          <w:rFonts w:ascii="Times New Roman" w:hAnsi="Times New Roman" w:cs="Times New Roman"/>
          <w:color w:val="333333"/>
          <w:sz w:val="24"/>
          <w:szCs w:val="24"/>
          <w:lang w:val="ru-RU"/>
        </w:rPr>
        <w:t>панфитотия</w:t>
      </w:r>
      <w:proofErr w:type="spell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факторы риска неинфекционных заболеваний;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назначение диспансеризации и раскрывать её задачи;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понятие «стресс» и его влияние на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7138FC">
        <w:rPr>
          <w:rFonts w:ascii="Times New Roman" w:hAnsi="Times New Roman" w:cs="Times New Roman"/>
          <w:color w:val="333333"/>
          <w:sz w:val="24"/>
          <w:szCs w:val="24"/>
          <w:lang w:val="ru-RU"/>
        </w:rPr>
        <w:t>саморегуляции</w:t>
      </w:r>
      <w:proofErr w:type="spellEnd"/>
      <w:r w:rsidRPr="007138FC">
        <w:rPr>
          <w:rFonts w:ascii="Times New Roman" w:hAnsi="Times New Roman" w:cs="Times New Roman"/>
          <w:color w:val="333333"/>
          <w:sz w:val="24"/>
          <w:szCs w:val="24"/>
          <w:lang w:val="ru-RU"/>
        </w:rPr>
        <w:t xml:space="preserve"> эмоциональных состояний;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понятие «первая помощь» и её содержание;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состояния, требующие оказания первой помощи;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9 «Безопасность в социуме»: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общение и объяснять его значение для человека;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признаки конструктивного и деструктивного общения;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7138FC">
        <w:rPr>
          <w:rFonts w:ascii="Times New Roman" w:hAnsi="Times New Roman" w:cs="Times New Roman"/>
          <w:color w:val="333333"/>
          <w:sz w:val="24"/>
          <w:szCs w:val="24"/>
          <w:lang w:val="ru-RU"/>
        </w:rPr>
        <w:t>буллинг</w:t>
      </w:r>
      <w:proofErr w:type="spellEnd"/>
      <w:r w:rsidRPr="007138FC">
        <w:rPr>
          <w:rFonts w:ascii="Times New Roman" w:hAnsi="Times New Roman" w:cs="Times New Roman"/>
          <w:color w:val="333333"/>
          <w:sz w:val="24"/>
          <w:szCs w:val="24"/>
          <w:lang w:val="ru-RU"/>
        </w:rPr>
        <w:t>;</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манипуляции в ходе межличностного общения;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положительные возможности цифровой среды;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риски и угрозы при использовании Интернета;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опасные явления цифровой среды;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иметь навыки соблюдения правил </w:t>
      </w:r>
      <w:proofErr w:type="spellStart"/>
      <w:r w:rsidRPr="007138FC">
        <w:rPr>
          <w:rFonts w:ascii="Times New Roman" w:hAnsi="Times New Roman" w:cs="Times New Roman"/>
          <w:color w:val="333333"/>
          <w:sz w:val="24"/>
          <w:szCs w:val="24"/>
          <w:lang w:val="ru-RU"/>
        </w:rPr>
        <w:t>кибергигиены</w:t>
      </w:r>
      <w:proofErr w:type="spellEnd"/>
      <w:r w:rsidRPr="007138FC">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lastRenderedPageBreak/>
        <w:t xml:space="preserve">характеризовать основные виды опасного и запрещённого </w:t>
      </w:r>
      <w:proofErr w:type="spellStart"/>
      <w:r w:rsidRPr="007138FC">
        <w:rPr>
          <w:rFonts w:ascii="Times New Roman" w:hAnsi="Times New Roman" w:cs="Times New Roman"/>
          <w:color w:val="333333"/>
          <w:sz w:val="24"/>
          <w:szCs w:val="24"/>
          <w:lang w:val="ru-RU"/>
        </w:rPr>
        <w:t>контента</w:t>
      </w:r>
      <w:proofErr w:type="spellEnd"/>
      <w:r w:rsidRPr="007138FC">
        <w:rPr>
          <w:rFonts w:ascii="Times New Roman" w:hAnsi="Times New Roman" w:cs="Times New Roman"/>
          <w:color w:val="333333"/>
          <w:sz w:val="24"/>
          <w:szCs w:val="24"/>
          <w:lang w:val="ru-RU"/>
        </w:rPr>
        <w:t xml:space="preserve"> в Интернете и характеризовать его признаки;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противоправные действия в Интернете;</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138FC">
        <w:rPr>
          <w:rFonts w:ascii="Times New Roman" w:hAnsi="Times New Roman" w:cs="Times New Roman"/>
          <w:color w:val="333333"/>
          <w:sz w:val="24"/>
          <w:szCs w:val="24"/>
          <w:lang w:val="ru-RU"/>
        </w:rPr>
        <w:t>кибербуллинга</w:t>
      </w:r>
      <w:proofErr w:type="spellEnd"/>
      <w:r w:rsidRPr="007138FC">
        <w:rPr>
          <w:rFonts w:ascii="Times New Roman" w:hAnsi="Times New Roman" w:cs="Times New Roman"/>
          <w:color w:val="333333"/>
          <w:sz w:val="24"/>
          <w:szCs w:val="24"/>
          <w:lang w:val="ru-RU"/>
        </w:rPr>
        <w:t>, вербовки в различные организации и группы);</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894AE6" w:rsidRPr="007138FC" w:rsidRDefault="00F03552">
      <w:pPr>
        <w:spacing w:after="0" w:line="264" w:lineRule="auto"/>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 xml:space="preserve">знать уровни террористической опасности и цели </w:t>
      </w:r>
      <w:proofErr w:type="spellStart"/>
      <w:r w:rsidRPr="007138FC">
        <w:rPr>
          <w:rFonts w:ascii="Times New Roman" w:hAnsi="Times New Roman" w:cs="Times New Roman"/>
          <w:color w:val="333333"/>
          <w:sz w:val="24"/>
          <w:szCs w:val="24"/>
          <w:lang w:val="ru-RU"/>
        </w:rPr>
        <w:t>контртеррористической</w:t>
      </w:r>
      <w:proofErr w:type="spellEnd"/>
      <w:r w:rsidRPr="007138FC">
        <w:rPr>
          <w:rFonts w:ascii="Times New Roman" w:hAnsi="Times New Roman" w:cs="Times New Roman"/>
          <w:color w:val="333333"/>
          <w:sz w:val="24"/>
          <w:szCs w:val="24"/>
          <w:lang w:val="ru-RU"/>
        </w:rPr>
        <w:t xml:space="preserve"> операции;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94AE6" w:rsidRPr="007138FC" w:rsidRDefault="00F03552">
      <w:pPr>
        <w:spacing w:after="0"/>
        <w:ind w:firstLine="600"/>
        <w:jc w:val="both"/>
        <w:rPr>
          <w:rFonts w:ascii="Times New Roman" w:hAnsi="Times New Roman" w:cs="Times New Roman"/>
          <w:sz w:val="24"/>
          <w:szCs w:val="24"/>
          <w:lang w:val="ru-RU"/>
        </w:rPr>
      </w:pPr>
      <w:r w:rsidRPr="007138FC">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4AE6" w:rsidRPr="007138FC" w:rsidRDefault="00894AE6">
      <w:pPr>
        <w:rPr>
          <w:lang w:val="ru-RU"/>
        </w:rPr>
        <w:sectPr w:rsidR="00894AE6" w:rsidRPr="007138FC">
          <w:pgSz w:w="11906" w:h="16383"/>
          <w:pgMar w:top="1134" w:right="850" w:bottom="1134" w:left="1701" w:header="720" w:footer="720" w:gutter="0"/>
          <w:cols w:space="720"/>
        </w:sectPr>
      </w:pPr>
    </w:p>
    <w:p w:rsidR="00894AE6" w:rsidRDefault="00F03552">
      <w:pPr>
        <w:spacing w:after="0"/>
        <w:ind w:left="120"/>
      </w:pPr>
      <w:bookmarkStart w:id="10" w:name="block-35551283"/>
      <w:bookmarkEnd w:id="7"/>
      <w:r w:rsidRPr="007138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AE6" w:rsidRDefault="00F035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94AE6">
        <w:trPr>
          <w:trHeight w:val="144"/>
          <w:tblCellSpacing w:w="20" w:type="nil"/>
        </w:trPr>
        <w:tc>
          <w:tcPr>
            <w:tcW w:w="456" w:type="dxa"/>
            <w:vMerge w:val="restart"/>
            <w:tcMar>
              <w:top w:w="50" w:type="dxa"/>
              <w:left w:w="100" w:type="dxa"/>
            </w:tcMar>
            <w:vAlign w:val="center"/>
          </w:tcPr>
          <w:p w:rsidR="00894AE6" w:rsidRDefault="00F03552">
            <w:pPr>
              <w:spacing w:after="0"/>
              <w:ind w:left="135"/>
            </w:pPr>
            <w:r>
              <w:rPr>
                <w:rFonts w:ascii="Times New Roman" w:hAnsi="Times New Roman"/>
                <w:b/>
                <w:color w:val="000000"/>
                <w:sz w:val="24"/>
              </w:rPr>
              <w:t xml:space="preserve">№ п/п </w:t>
            </w:r>
          </w:p>
          <w:p w:rsidR="00894AE6" w:rsidRDefault="00894AE6">
            <w:pPr>
              <w:spacing w:after="0"/>
              <w:ind w:left="135"/>
            </w:pPr>
          </w:p>
        </w:tc>
        <w:tc>
          <w:tcPr>
            <w:tcW w:w="3168" w:type="dxa"/>
            <w:vMerge w:val="restart"/>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AE6" w:rsidRDefault="00894AE6">
            <w:pPr>
              <w:spacing w:after="0"/>
              <w:ind w:left="135"/>
            </w:pPr>
          </w:p>
        </w:tc>
        <w:tc>
          <w:tcPr>
            <w:tcW w:w="0" w:type="auto"/>
            <w:gridSpan w:val="3"/>
            <w:tcMar>
              <w:top w:w="50" w:type="dxa"/>
              <w:left w:w="100" w:type="dxa"/>
            </w:tcMar>
            <w:vAlign w:val="center"/>
          </w:tcPr>
          <w:p w:rsidR="00894AE6" w:rsidRDefault="00F035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AE6" w:rsidRDefault="00894AE6">
            <w:pPr>
              <w:spacing w:after="0"/>
              <w:ind w:left="135"/>
            </w:pPr>
          </w:p>
        </w:tc>
      </w:tr>
      <w:tr w:rsidR="00894AE6">
        <w:trPr>
          <w:trHeight w:val="144"/>
          <w:tblCellSpacing w:w="20" w:type="nil"/>
        </w:trPr>
        <w:tc>
          <w:tcPr>
            <w:tcW w:w="0" w:type="auto"/>
            <w:vMerge/>
            <w:tcBorders>
              <w:top w:val="nil"/>
            </w:tcBorders>
            <w:tcMar>
              <w:top w:w="50" w:type="dxa"/>
              <w:left w:w="100" w:type="dxa"/>
            </w:tcMar>
          </w:tcPr>
          <w:p w:rsidR="00894AE6" w:rsidRDefault="00894AE6"/>
        </w:tc>
        <w:tc>
          <w:tcPr>
            <w:tcW w:w="0" w:type="auto"/>
            <w:vMerge/>
            <w:tcBorders>
              <w:top w:val="nil"/>
            </w:tcBorders>
            <w:tcMar>
              <w:top w:w="50" w:type="dxa"/>
              <w:left w:w="100" w:type="dxa"/>
            </w:tcMar>
          </w:tcPr>
          <w:p w:rsidR="00894AE6" w:rsidRDefault="00894AE6"/>
        </w:tc>
        <w:tc>
          <w:tcPr>
            <w:tcW w:w="966"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AE6" w:rsidRDefault="00894AE6">
            <w:pPr>
              <w:spacing w:after="0"/>
              <w:ind w:left="135"/>
            </w:pPr>
          </w:p>
        </w:tc>
        <w:tc>
          <w:tcPr>
            <w:tcW w:w="1687"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AE6" w:rsidRDefault="00894AE6">
            <w:pPr>
              <w:spacing w:after="0"/>
              <w:ind w:left="135"/>
            </w:pPr>
          </w:p>
        </w:tc>
        <w:tc>
          <w:tcPr>
            <w:tcW w:w="1774"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AE6" w:rsidRDefault="00894AE6">
            <w:pPr>
              <w:spacing w:after="0"/>
              <w:ind w:left="135"/>
            </w:pPr>
          </w:p>
        </w:tc>
        <w:tc>
          <w:tcPr>
            <w:tcW w:w="0" w:type="auto"/>
            <w:vMerge/>
            <w:tcBorders>
              <w:top w:val="nil"/>
            </w:tcBorders>
            <w:tcMar>
              <w:top w:w="50" w:type="dxa"/>
              <w:left w:w="100" w:type="dxa"/>
            </w:tcMar>
          </w:tcPr>
          <w:p w:rsidR="00894AE6" w:rsidRDefault="00894AE6"/>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1</w:t>
            </w:r>
          </w:p>
        </w:tc>
        <w:tc>
          <w:tcPr>
            <w:tcW w:w="3168"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2</w:t>
            </w:r>
          </w:p>
        </w:tc>
        <w:tc>
          <w:tcPr>
            <w:tcW w:w="3168"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3</w:t>
            </w:r>
          </w:p>
        </w:tc>
        <w:tc>
          <w:tcPr>
            <w:tcW w:w="3168"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4</w:t>
            </w:r>
          </w:p>
        </w:tc>
        <w:tc>
          <w:tcPr>
            <w:tcW w:w="3168" w:type="dxa"/>
            <w:tcMar>
              <w:top w:w="50" w:type="dxa"/>
              <w:left w:w="100" w:type="dxa"/>
            </w:tcMar>
            <w:vAlign w:val="center"/>
          </w:tcPr>
          <w:p w:rsidR="00894AE6" w:rsidRDefault="00F035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AE6" w:rsidRDefault="00F03552" w:rsidP="008030AD">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5</w:t>
            </w:r>
          </w:p>
        </w:tc>
        <w:tc>
          <w:tcPr>
            <w:tcW w:w="3168" w:type="dxa"/>
            <w:tcMar>
              <w:top w:w="50" w:type="dxa"/>
              <w:left w:w="100" w:type="dxa"/>
            </w:tcMar>
            <w:vAlign w:val="center"/>
          </w:tcPr>
          <w:p w:rsidR="00894AE6" w:rsidRDefault="00F035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rsidRPr="007F1C5D">
        <w:trPr>
          <w:trHeight w:val="144"/>
          <w:tblCellSpacing w:w="20" w:type="nil"/>
        </w:trPr>
        <w:tc>
          <w:tcPr>
            <w:tcW w:w="456" w:type="dxa"/>
            <w:tcMar>
              <w:top w:w="50" w:type="dxa"/>
              <w:left w:w="100" w:type="dxa"/>
            </w:tcMar>
            <w:vAlign w:val="center"/>
          </w:tcPr>
          <w:p w:rsidR="00894AE6" w:rsidRDefault="00F03552">
            <w:pPr>
              <w:spacing w:after="0"/>
            </w:pPr>
            <w:r>
              <w:rPr>
                <w:rFonts w:ascii="Times New Roman" w:hAnsi="Times New Roman"/>
                <w:color w:val="000000"/>
                <w:sz w:val="24"/>
              </w:rPr>
              <w:t>6</w:t>
            </w:r>
          </w:p>
        </w:tc>
        <w:tc>
          <w:tcPr>
            <w:tcW w:w="3168"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419506</w:t>
              </w:r>
            </w:hyperlink>
          </w:p>
        </w:tc>
      </w:tr>
      <w:tr w:rsidR="00894AE6">
        <w:trPr>
          <w:trHeight w:val="144"/>
          <w:tblCellSpacing w:w="20" w:type="nil"/>
        </w:trPr>
        <w:tc>
          <w:tcPr>
            <w:tcW w:w="0" w:type="auto"/>
            <w:gridSpan w:val="2"/>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94AE6" w:rsidRDefault="00894AE6">
            <w:pPr>
              <w:spacing w:after="0"/>
              <w:ind w:left="135"/>
              <w:jc w:val="center"/>
            </w:pPr>
          </w:p>
        </w:tc>
        <w:tc>
          <w:tcPr>
            <w:tcW w:w="2615" w:type="dxa"/>
            <w:tcMar>
              <w:top w:w="50" w:type="dxa"/>
              <w:left w:w="100" w:type="dxa"/>
            </w:tcMar>
            <w:vAlign w:val="center"/>
          </w:tcPr>
          <w:p w:rsidR="00894AE6" w:rsidRDefault="00894AE6"/>
        </w:tc>
      </w:tr>
    </w:tbl>
    <w:p w:rsidR="00894AE6" w:rsidRDefault="00894AE6">
      <w:pPr>
        <w:sectPr w:rsidR="00894AE6">
          <w:pgSz w:w="16383" w:h="11906" w:orient="landscape"/>
          <w:pgMar w:top="1134" w:right="850" w:bottom="1134" w:left="1701" w:header="720" w:footer="720" w:gutter="0"/>
          <w:cols w:space="720"/>
        </w:sectPr>
      </w:pPr>
    </w:p>
    <w:p w:rsidR="00894AE6" w:rsidRDefault="00F035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94AE6">
        <w:trPr>
          <w:trHeight w:val="144"/>
          <w:tblCellSpacing w:w="20" w:type="nil"/>
        </w:trPr>
        <w:tc>
          <w:tcPr>
            <w:tcW w:w="476" w:type="dxa"/>
            <w:vMerge w:val="restart"/>
            <w:tcMar>
              <w:top w:w="50" w:type="dxa"/>
              <w:left w:w="100" w:type="dxa"/>
            </w:tcMar>
            <w:vAlign w:val="center"/>
          </w:tcPr>
          <w:p w:rsidR="00894AE6" w:rsidRDefault="00F03552">
            <w:pPr>
              <w:spacing w:after="0"/>
              <w:ind w:left="135"/>
            </w:pPr>
            <w:r>
              <w:rPr>
                <w:rFonts w:ascii="Times New Roman" w:hAnsi="Times New Roman"/>
                <w:b/>
                <w:color w:val="000000"/>
                <w:sz w:val="24"/>
              </w:rPr>
              <w:t xml:space="preserve">№ п/п </w:t>
            </w:r>
          </w:p>
          <w:p w:rsidR="00894AE6" w:rsidRDefault="00894AE6">
            <w:pPr>
              <w:spacing w:after="0"/>
              <w:ind w:left="135"/>
            </w:pPr>
          </w:p>
        </w:tc>
        <w:tc>
          <w:tcPr>
            <w:tcW w:w="2816" w:type="dxa"/>
            <w:vMerge w:val="restart"/>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AE6" w:rsidRDefault="00894AE6">
            <w:pPr>
              <w:spacing w:after="0"/>
              <w:ind w:left="135"/>
            </w:pPr>
          </w:p>
        </w:tc>
        <w:tc>
          <w:tcPr>
            <w:tcW w:w="0" w:type="auto"/>
            <w:gridSpan w:val="3"/>
            <w:tcMar>
              <w:top w:w="50" w:type="dxa"/>
              <w:left w:w="100" w:type="dxa"/>
            </w:tcMar>
            <w:vAlign w:val="center"/>
          </w:tcPr>
          <w:p w:rsidR="00894AE6" w:rsidRDefault="00F035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AE6" w:rsidRDefault="00894AE6">
            <w:pPr>
              <w:spacing w:after="0"/>
              <w:ind w:left="135"/>
            </w:pPr>
          </w:p>
        </w:tc>
      </w:tr>
      <w:tr w:rsidR="00894AE6">
        <w:trPr>
          <w:trHeight w:val="144"/>
          <w:tblCellSpacing w:w="20" w:type="nil"/>
        </w:trPr>
        <w:tc>
          <w:tcPr>
            <w:tcW w:w="0" w:type="auto"/>
            <w:vMerge/>
            <w:tcBorders>
              <w:top w:val="nil"/>
            </w:tcBorders>
            <w:tcMar>
              <w:top w:w="50" w:type="dxa"/>
              <w:left w:w="100" w:type="dxa"/>
            </w:tcMar>
          </w:tcPr>
          <w:p w:rsidR="00894AE6" w:rsidRDefault="00894AE6"/>
        </w:tc>
        <w:tc>
          <w:tcPr>
            <w:tcW w:w="0" w:type="auto"/>
            <w:vMerge/>
            <w:tcBorders>
              <w:top w:val="nil"/>
            </w:tcBorders>
            <w:tcMar>
              <w:top w:w="50" w:type="dxa"/>
              <w:left w:w="100" w:type="dxa"/>
            </w:tcMar>
          </w:tcPr>
          <w:p w:rsidR="00894AE6" w:rsidRDefault="00894AE6"/>
        </w:tc>
        <w:tc>
          <w:tcPr>
            <w:tcW w:w="999"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AE6" w:rsidRDefault="00894AE6">
            <w:pPr>
              <w:spacing w:after="0"/>
              <w:ind w:left="135"/>
            </w:pPr>
          </w:p>
        </w:tc>
        <w:tc>
          <w:tcPr>
            <w:tcW w:w="1726"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AE6" w:rsidRDefault="00894AE6">
            <w:pPr>
              <w:spacing w:after="0"/>
              <w:ind w:left="135"/>
            </w:pPr>
          </w:p>
        </w:tc>
        <w:tc>
          <w:tcPr>
            <w:tcW w:w="1811" w:type="dxa"/>
            <w:tcMar>
              <w:top w:w="50" w:type="dxa"/>
              <w:left w:w="100" w:type="dxa"/>
            </w:tcMar>
            <w:vAlign w:val="center"/>
          </w:tcPr>
          <w:p w:rsidR="00894AE6" w:rsidRDefault="00F035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AE6" w:rsidRDefault="00894AE6">
            <w:pPr>
              <w:spacing w:after="0"/>
              <w:ind w:left="135"/>
            </w:pPr>
          </w:p>
        </w:tc>
        <w:tc>
          <w:tcPr>
            <w:tcW w:w="0" w:type="auto"/>
            <w:vMerge/>
            <w:tcBorders>
              <w:top w:val="nil"/>
            </w:tcBorders>
            <w:tcMar>
              <w:top w:w="50" w:type="dxa"/>
              <w:left w:w="100" w:type="dxa"/>
            </w:tcMar>
          </w:tcPr>
          <w:p w:rsidR="00894AE6" w:rsidRDefault="00894AE6"/>
        </w:tc>
      </w:tr>
      <w:tr w:rsidR="00894AE6" w:rsidRPr="007F1C5D">
        <w:trPr>
          <w:trHeight w:val="144"/>
          <w:tblCellSpacing w:w="20" w:type="nil"/>
        </w:trPr>
        <w:tc>
          <w:tcPr>
            <w:tcW w:w="476" w:type="dxa"/>
            <w:tcMar>
              <w:top w:w="50" w:type="dxa"/>
              <w:left w:w="100" w:type="dxa"/>
            </w:tcMar>
            <w:vAlign w:val="center"/>
          </w:tcPr>
          <w:p w:rsidR="00894AE6" w:rsidRDefault="00F03552">
            <w:pPr>
              <w:spacing w:after="0"/>
            </w:pPr>
            <w:r>
              <w:rPr>
                <w:rFonts w:ascii="Times New Roman" w:hAnsi="Times New Roman"/>
                <w:color w:val="000000"/>
                <w:sz w:val="24"/>
              </w:rPr>
              <w:t>1</w:t>
            </w:r>
          </w:p>
        </w:tc>
        <w:tc>
          <w:tcPr>
            <w:tcW w:w="2816"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w:t>
              </w:r>
              <w:r>
                <w:rPr>
                  <w:rFonts w:ascii="Times New Roman" w:hAnsi="Times New Roman"/>
                  <w:color w:val="0000FF"/>
                  <w:u w:val="single"/>
                </w:rPr>
                <w:t>b</w:t>
              </w:r>
              <w:r w:rsidRPr="007138FC">
                <w:rPr>
                  <w:rFonts w:ascii="Times New Roman" w:hAnsi="Times New Roman"/>
                  <w:color w:val="0000FF"/>
                  <w:u w:val="single"/>
                  <w:lang w:val="ru-RU"/>
                </w:rPr>
                <w:t>590</w:t>
              </w:r>
            </w:hyperlink>
          </w:p>
        </w:tc>
      </w:tr>
      <w:tr w:rsidR="00894AE6" w:rsidRPr="007F1C5D">
        <w:trPr>
          <w:trHeight w:val="144"/>
          <w:tblCellSpacing w:w="20" w:type="nil"/>
        </w:trPr>
        <w:tc>
          <w:tcPr>
            <w:tcW w:w="476" w:type="dxa"/>
            <w:tcMar>
              <w:top w:w="50" w:type="dxa"/>
              <w:left w:w="100" w:type="dxa"/>
            </w:tcMar>
            <w:vAlign w:val="center"/>
          </w:tcPr>
          <w:p w:rsidR="00894AE6" w:rsidRDefault="00F03552">
            <w:pPr>
              <w:spacing w:after="0"/>
            </w:pPr>
            <w:r>
              <w:rPr>
                <w:rFonts w:ascii="Times New Roman" w:hAnsi="Times New Roman"/>
                <w:color w:val="000000"/>
                <w:sz w:val="24"/>
              </w:rPr>
              <w:t>2</w:t>
            </w:r>
          </w:p>
        </w:tc>
        <w:tc>
          <w:tcPr>
            <w:tcW w:w="2816"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w:t>
              </w:r>
              <w:r>
                <w:rPr>
                  <w:rFonts w:ascii="Times New Roman" w:hAnsi="Times New Roman"/>
                  <w:color w:val="0000FF"/>
                  <w:u w:val="single"/>
                </w:rPr>
                <w:t>b</w:t>
              </w:r>
              <w:r w:rsidRPr="007138FC">
                <w:rPr>
                  <w:rFonts w:ascii="Times New Roman" w:hAnsi="Times New Roman"/>
                  <w:color w:val="0000FF"/>
                  <w:u w:val="single"/>
                  <w:lang w:val="ru-RU"/>
                </w:rPr>
                <w:t>590</w:t>
              </w:r>
            </w:hyperlink>
          </w:p>
        </w:tc>
      </w:tr>
      <w:tr w:rsidR="00894AE6" w:rsidRPr="007F1C5D">
        <w:trPr>
          <w:trHeight w:val="144"/>
          <w:tblCellSpacing w:w="20" w:type="nil"/>
        </w:trPr>
        <w:tc>
          <w:tcPr>
            <w:tcW w:w="476" w:type="dxa"/>
            <w:tcMar>
              <w:top w:w="50" w:type="dxa"/>
              <w:left w:w="100" w:type="dxa"/>
            </w:tcMar>
            <w:vAlign w:val="center"/>
          </w:tcPr>
          <w:p w:rsidR="00894AE6" w:rsidRDefault="00F03552">
            <w:pPr>
              <w:spacing w:after="0"/>
            </w:pPr>
            <w:r>
              <w:rPr>
                <w:rFonts w:ascii="Times New Roman" w:hAnsi="Times New Roman"/>
                <w:color w:val="000000"/>
                <w:sz w:val="24"/>
              </w:rPr>
              <w:t>3</w:t>
            </w:r>
          </w:p>
        </w:tc>
        <w:tc>
          <w:tcPr>
            <w:tcW w:w="2816" w:type="dxa"/>
            <w:tcMar>
              <w:top w:w="50" w:type="dxa"/>
              <w:left w:w="100" w:type="dxa"/>
            </w:tcMar>
            <w:vAlign w:val="center"/>
          </w:tcPr>
          <w:p w:rsidR="00894AE6" w:rsidRDefault="00F035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94AE6" w:rsidRDefault="00894AE6">
            <w:pPr>
              <w:spacing w:after="0"/>
              <w:ind w:left="135"/>
              <w:jc w:val="center"/>
            </w:pP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w:t>
              </w:r>
              <w:r>
                <w:rPr>
                  <w:rFonts w:ascii="Times New Roman" w:hAnsi="Times New Roman"/>
                  <w:color w:val="0000FF"/>
                  <w:u w:val="single"/>
                </w:rPr>
                <w:t>b</w:t>
              </w:r>
              <w:r w:rsidRPr="007138FC">
                <w:rPr>
                  <w:rFonts w:ascii="Times New Roman" w:hAnsi="Times New Roman"/>
                  <w:color w:val="0000FF"/>
                  <w:u w:val="single"/>
                  <w:lang w:val="ru-RU"/>
                </w:rPr>
                <w:t>590</w:t>
              </w:r>
            </w:hyperlink>
          </w:p>
        </w:tc>
      </w:tr>
      <w:tr w:rsidR="00894AE6" w:rsidRPr="007F1C5D">
        <w:trPr>
          <w:trHeight w:val="144"/>
          <w:tblCellSpacing w:w="20" w:type="nil"/>
        </w:trPr>
        <w:tc>
          <w:tcPr>
            <w:tcW w:w="476" w:type="dxa"/>
            <w:tcMar>
              <w:top w:w="50" w:type="dxa"/>
              <w:left w:w="100" w:type="dxa"/>
            </w:tcMar>
            <w:vAlign w:val="center"/>
          </w:tcPr>
          <w:p w:rsidR="00894AE6" w:rsidRDefault="00F03552">
            <w:pPr>
              <w:spacing w:after="0"/>
            </w:pPr>
            <w:r>
              <w:rPr>
                <w:rFonts w:ascii="Times New Roman" w:hAnsi="Times New Roman"/>
                <w:color w:val="000000"/>
                <w:sz w:val="24"/>
              </w:rPr>
              <w:t>4</w:t>
            </w:r>
          </w:p>
        </w:tc>
        <w:tc>
          <w:tcPr>
            <w:tcW w:w="2816"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w:t>
              </w:r>
              <w:r>
                <w:rPr>
                  <w:rFonts w:ascii="Times New Roman" w:hAnsi="Times New Roman"/>
                  <w:color w:val="0000FF"/>
                  <w:u w:val="single"/>
                </w:rPr>
                <w:t>b</w:t>
              </w:r>
              <w:r w:rsidRPr="007138FC">
                <w:rPr>
                  <w:rFonts w:ascii="Times New Roman" w:hAnsi="Times New Roman"/>
                  <w:color w:val="0000FF"/>
                  <w:u w:val="single"/>
                  <w:lang w:val="ru-RU"/>
                </w:rPr>
                <w:t>590</w:t>
              </w:r>
            </w:hyperlink>
          </w:p>
        </w:tc>
      </w:tr>
      <w:tr w:rsidR="00894AE6" w:rsidRPr="007F1C5D">
        <w:trPr>
          <w:trHeight w:val="144"/>
          <w:tblCellSpacing w:w="20" w:type="nil"/>
        </w:trPr>
        <w:tc>
          <w:tcPr>
            <w:tcW w:w="476" w:type="dxa"/>
            <w:tcMar>
              <w:top w:w="50" w:type="dxa"/>
              <w:left w:w="100" w:type="dxa"/>
            </w:tcMar>
            <w:vAlign w:val="center"/>
          </w:tcPr>
          <w:p w:rsidR="00894AE6" w:rsidRDefault="00F03552">
            <w:pPr>
              <w:spacing w:after="0"/>
            </w:pPr>
            <w:r>
              <w:rPr>
                <w:rFonts w:ascii="Times New Roman" w:hAnsi="Times New Roman"/>
                <w:color w:val="000000"/>
                <w:sz w:val="24"/>
              </w:rPr>
              <w:t>5</w:t>
            </w:r>
          </w:p>
        </w:tc>
        <w:tc>
          <w:tcPr>
            <w:tcW w:w="2816"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38FC">
                <w:rPr>
                  <w:rFonts w:ascii="Times New Roman" w:hAnsi="Times New Roman"/>
                  <w:color w:val="0000FF"/>
                  <w:u w:val="single"/>
                  <w:lang w:val="ru-RU"/>
                </w:rPr>
                <w:t>://</w:t>
              </w:r>
              <w:r>
                <w:rPr>
                  <w:rFonts w:ascii="Times New Roman" w:hAnsi="Times New Roman"/>
                  <w:color w:val="0000FF"/>
                  <w:u w:val="single"/>
                </w:rPr>
                <w:t>m</w:t>
              </w:r>
              <w:r w:rsidRPr="00713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FC">
                <w:rPr>
                  <w:rFonts w:ascii="Times New Roman" w:hAnsi="Times New Roman"/>
                  <w:color w:val="0000FF"/>
                  <w:u w:val="single"/>
                  <w:lang w:val="ru-RU"/>
                </w:rPr>
                <w:t>/7</w:t>
              </w:r>
              <w:r>
                <w:rPr>
                  <w:rFonts w:ascii="Times New Roman" w:hAnsi="Times New Roman"/>
                  <w:color w:val="0000FF"/>
                  <w:u w:val="single"/>
                </w:rPr>
                <w:t>f</w:t>
              </w:r>
              <w:r w:rsidRPr="007138FC">
                <w:rPr>
                  <w:rFonts w:ascii="Times New Roman" w:hAnsi="Times New Roman"/>
                  <w:color w:val="0000FF"/>
                  <w:u w:val="single"/>
                  <w:lang w:val="ru-RU"/>
                </w:rPr>
                <w:t>41</w:t>
              </w:r>
              <w:r>
                <w:rPr>
                  <w:rFonts w:ascii="Times New Roman" w:hAnsi="Times New Roman"/>
                  <w:color w:val="0000FF"/>
                  <w:u w:val="single"/>
                </w:rPr>
                <w:t>b</w:t>
              </w:r>
              <w:r w:rsidRPr="007138FC">
                <w:rPr>
                  <w:rFonts w:ascii="Times New Roman" w:hAnsi="Times New Roman"/>
                  <w:color w:val="0000FF"/>
                  <w:u w:val="single"/>
                  <w:lang w:val="ru-RU"/>
                </w:rPr>
                <w:t>590</w:t>
              </w:r>
            </w:hyperlink>
          </w:p>
        </w:tc>
      </w:tr>
      <w:tr w:rsidR="00894AE6">
        <w:trPr>
          <w:trHeight w:val="144"/>
          <w:tblCellSpacing w:w="20" w:type="nil"/>
        </w:trPr>
        <w:tc>
          <w:tcPr>
            <w:tcW w:w="0" w:type="auto"/>
            <w:gridSpan w:val="2"/>
            <w:tcMar>
              <w:top w:w="50" w:type="dxa"/>
              <w:left w:w="100" w:type="dxa"/>
            </w:tcMar>
            <w:vAlign w:val="center"/>
          </w:tcPr>
          <w:p w:rsidR="00894AE6" w:rsidRPr="007138FC" w:rsidRDefault="00F03552">
            <w:pPr>
              <w:spacing w:after="0"/>
              <w:ind w:left="135"/>
              <w:rPr>
                <w:lang w:val="ru-RU"/>
              </w:rPr>
            </w:pPr>
            <w:r w:rsidRPr="007138F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94AE6" w:rsidRDefault="00F03552">
            <w:pPr>
              <w:spacing w:after="0"/>
              <w:ind w:left="135"/>
              <w:jc w:val="center"/>
            </w:pPr>
            <w:r w:rsidRPr="00713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94AE6" w:rsidRDefault="00F0355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894AE6" w:rsidRDefault="00894AE6">
            <w:pPr>
              <w:spacing w:after="0"/>
              <w:ind w:left="135"/>
              <w:jc w:val="center"/>
            </w:pPr>
          </w:p>
        </w:tc>
        <w:tc>
          <w:tcPr>
            <w:tcW w:w="2710" w:type="dxa"/>
            <w:tcMar>
              <w:top w:w="50" w:type="dxa"/>
              <w:left w:w="100" w:type="dxa"/>
            </w:tcMar>
            <w:vAlign w:val="center"/>
          </w:tcPr>
          <w:p w:rsidR="00894AE6" w:rsidRDefault="00894AE6"/>
        </w:tc>
      </w:tr>
    </w:tbl>
    <w:p w:rsidR="00894AE6" w:rsidRDefault="00894AE6">
      <w:pPr>
        <w:sectPr w:rsidR="00894AE6">
          <w:pgSz w:w="16383" w:h="11906" w:orient="landscape"/>
          <w:pgMar w:top="1134" w:right="850" w:bottom="1134" w:left="1701" w:header="720" w:footer="720" w:gutter="0"/>
          <w:cols w:space="720"/>
        </w:sectPr>
      </w:pPr>
    </w:p>
    <w:p w:rsidR="00894AE6" w:rsidRDefault="00894AE6">
      <w:pPr>
        <w:sectPr w:rsidR="00894AE6">
          <w:pgSz w:w="16383" w:h="11906" w:orient="landscape"/>
          <w:pgMar w:top="1134" w:right="850" w:bottom="1134" w:left="1701" w:header="720" w:footer="720" w:gutter="0"/>
          <w:cols w:space="720"/>
        </w:sectPr>
      </w:pPr>
    </w:p>
    <w:p w:rsidR="00CA3E97" w:rsidRDefault="00F03552" w:rsidP="007F1C5D">
      <w:pPr>
        <w:spacing w:after="0"/>
        <w:ind w:left="120"/>
      </w:pPr>
      <w:bookmarkStart w:id="11" w:name="block-35551284"/>
      <w:bookmarkEnd w:id="10"/>
      <w:r>
        <w:rPr>
          <w:rFonts w:ascii="Times New Roman" w:hAnsi="Times New Roman"/>
          <w:b/>
          <w:color w:val="000000"/>
          <w:sz w:val="28"/>
        </w:rPr>
        <w:lastRenderedPageBreak/>
        <w:t xml:space="preserve"> </w:t>
      </w:r>
      <w:bookmarkEnd w:id="11"/>
    </w:p>
    <w:sectPr w:rsidR="00CA3E97" w:rsidSect="00894A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2CD7"/>
    <w:multiLevelType w:val="multilevel"/>
    <w:tmpl w:val="E0523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AE6"/>
    <w:rsid w:val="00027A04"/>
    <w:rsid w:val="0016145D"/>
    <w:rsid w:val="002D3DA3"/>
    <w:rsid w:val="003210BB"/>
    <w:rsid w:val="003E4BDF"/>
    <w:rsid w:val="00640B51"/>
    <w:rsid w:val="006952FD"/>
    <w:rsid w:val="007138FC"/>
    <w:rsid w:val="007A3812"/>
    <w:rsid w:val="007F1C5D"/>
    <w:rsid w:val="008030AD"/>
    <w:rsid w:val="00894AE6"/>
    <w:rsid w:val="00964A00"/>
    <w:rsid w:val="00A77827"/>
    <w:rsid w:val="00AA542E"/>
    <w:rsid w:val="00AB36F5"/>
    <w:rsid w:val="00AD45A0"/>
    <w:rsid w:val="00C2120D"/>
    <w:rsid w:val="00C84860"/>
    <w:rsid w:val="00CA3E97"/>
    <w:rsid w:val="00CD5C13"/>
    <w:rsid w:val="00E52D8F"/>
    <w:rsid w:val="00EC3D29"/>
    <w:rsid w:val="00F03552"/>
    <w:rsid w:val="00F431CE"/>
    <w:rsid w:val="00F6078E"/>
    <w:rsid w:val="00FE3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4AE6"/>
    <w:rPr>
      <w:color w:val="0000FF" w:themeColor="hyperlink"/>
      <w:u w:val="single"/>
    </w:rPr>
  </w:style>
  <w:style w:type="table" w:styleId="ac">
    <w:name w:val="Table Grid"/>
    <w:basedOn w:val="a1"/>
    <w:uiPriority w:val="59"/>
    <w:rsid w:val="00894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9380</Words>
  <Characters>53466</Characters>
  <Application>Microsoft Office Word</Application>
  <DocSecurity>0</DocSecurity>
  <Lines>445</Lines>
  <Paragraphs>125</Paragraphs>
  <ScaleCrop>false</ScaleCrop>
  <Company/>
  <LinksUpToDate>false</LinksUpToDate>
  <CharactersWithSpaces>62721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Валентиновна</dc:creator>
  <cp:lastModifiedBy>Анна Валентиновна</cp:lastModifiedBy>
  <cp:revision>2</cp:revision>
  <dcterms:created xsi:type="dcterms:W3CDTF">2024-09-18T10:02:00Z</dcterms:created>
  <dcterms:modified xsi:type="dcterms:W3CDTF">2024-09-18T10:02:00Z</dcterms:modified>
</cp:coreProperties>
</file>